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2558" w14:textId="77777777" w:rsidR="00164713" w:rsidRPr="00B02D23" w:rsidRDefault="00164713" w:rsidP="00164713">
      <w:pPr>
        <w:jc w:val="center"/>
        <w:rPr>
          <w:u w:val="single"/>
        </w:rPr>
      </w:pPr>
      <w:r w:rsidRPr="00B02D23">
        <w:rPr>
          <w:u w:val="single"/>
        </w:rPr>
        <w:t>SECTION 072100.00</w:t>
      </w:r>
    </w:p>
    <w:p w14:paraId="25779C9A" w14:textId="77777777" w:rsidR="00164713" w:rsidRPr="00B02D23" w:rsidRDefault="00164713" w:rsidP="00164713">
      <w:pPr>
        <w:jc w:val="center"/>
        <w:rPr>
          <w:u w:val="single"/>
        </w:rPr>
      </w:pPr>
      <w:r w:rsidRPr="00B02D23">
        <w:rPr>
          <w:u w:val="single"/>
        </w:rPr>
        <w:t>CONTINUOUS INSULATION SPECIFICATION</w:t>
      </w:r>
    </w:p>
    <w:p w14:paraId="78BF8E8B" w14:textId="77777777" w:rsidR="00164713" w:rsidRPr="00B02D23" w:rsidRDefault="00164713" w:rsidP="00164713"/>
    <w:p w14:paraId="67CC5917" w14:textId="77777777" w:rsidR="00164713" w:rsidRPr="00B02D23" w:rsidRDefault="00164713" w:rsidP="00164713">
      <w:pPr>
        <w:rPr>
          <w:color w:val="FF0000"/>
        </w:rPr>
      </w:pPr>
      <w:r w:rsidRPr="00B02D23">
        <w:rPr>
          <w:color w:val="FF0000"/>
        </w:rPr>
        <w:t>TIP:  To view non-printing Editor's Notes that provide guidance for editing, click on the “Show/Hide ¶” button above.  Delete this tip once completed.</w:t>
      </w:r>
    </w:p>
    <w:p w14:paraId="2582A518" w14:textId="77777777" w:rsidR="00164713" w:rsidRPr="00B02D23" w:rsidRDefault="00164713" w:rsidP="00164713"/>
    <w:p w14:paraId="2004461D" w14:textId="77777777" w:rsidR="00164713" w:rsidRPr="00B02D23" w:rsidRDefault="00164713" w:rsidP="00164713">
      <w:r w:rsidRPr="00B02D23">
        <w:t>PART 1 – GENERAL</w:t>
      </w:r>
    </w:p>
    <w:p w14:paraId="5F028972" w14:textId="77777777" w:rsidR="00164713" w:rsidRPr="00B02D23" w:rsidRDefault="00164713" w:rsidP="00164713"/>
    <w:p w14:paraId="7F5FBC1E" w14:textId="77777777" w:rsidR="00164713" w:rsidRPr="00B02D23" w:rsidRDefault="00164713" w:rsidP="00164713">
      <w:r w:rsidRPr="00B02D23">
        <w:t>1.01 RELATED DOCUMENTS</w:t>
      </w:r>
    </w:p>
    <w:p w14:paraId="16C0C5B5" w14:textId="77777777" w:rsidR="00164713" w:rsidRPr="00B02D23" w:rsidRDefault="00164713" w:rsidP="00164713"/>
    <w:p w14:paraId="7C6D7F80" w14:textId="77777777" w:rsidR="00164713" w:rsidRPr="00B02D23" w:rsidRDefault="00164713" w:rsidP="00164713">
      <w:pPr>
        <w:pStyle w:val="ListParagraph"/>
        <w:numPr>
          <w:ilvl w:val="0"/>
          <w:numId w:val="1"/>
        </w:numPr>
      </w:pPr>
      <w:r w:rsidRPr="00B02D23">
        <w:t>Drawings and General Provisions of Contract, including General and Supplementary Conditions and Division 01 Specification Sections, apply to this section.</w:t>
      </w:r>
    </w:p>
    <w:p w14:paraId="0FC14E09" w14:textId="77777777" w:rsidR="00164713" w:rsidRPr="00B02D23" w:rsidRDefault="00164713" w:rsidP="00164713"/>
    <w:p w14:paraId="05DB5E8E" w14:textId="77777777" w:rsidR="00164713" w:rsidRPr="00B02D23" w:rsidRDefault="00164713" w:rsidP="00164713">
      <w:r w:rsidRPr="00B02D23">
        <w:t>1.02 SUMMARY</w:t>
      </w:r>
    </w:p>
    <w:p w14:paraId="4BC7124D" w14:textId="77777777" w:rsidR="00164713" w:rsidRPr="00B02D23" w:rsidRDefault="00164713" w:rsidP="00164713"/>
    <w:p w14:paraId="2F15EDF7" w14:textId="77777777" w:rsidR="00164713" w:rsidRPr="00B02D23" w:rsidRDefault="00164713" w:rsidP="00164713">
      <w:pPr>
        <w:pStyle w:val="ListParagraph"/>
        <w:numPr>
          <w:ilvl w:val="0"/>
          <w:numId w:val="34"/>
        </w:numPr>
      </w:pPr>
      <w:r w:rsidRPr="00B02D23">
        <w:t>Definitions:</w:t>
      </w:r>
    </w:p>
    <w:p w14:paraId="7756D5F9" w14:textId="77777777" w:rsidR="00164713" w:rsidRPr="00B02D23" w:rsidRDefault="00164713" w:rsidP="00164713">
      <w:pPr>
        <w:pStyle w:val="ListParagraph"/>
      </w:pPr>
    </w:p>
    <w:p w14:paraId="595BA8F7" w14:textId="77777777" w:rsidR="00164713" w:rsidRPr="00B02D23" w:rsidRDefault="00164713" w:rsidP="00164713">
      <w:pPr>
        <w:pStyle w:val="ListParagraph"/>
        <w:numPr>
          <w:ilvl w:val="1"/>
          <w:numId w:val="34"/>
        </w:numPr>
        <w:ind w:left="1080"/>
      </w:pPr>
      <w:r w:rsidRPr="00B02D23">
        <w:t>Continuous Insulation (CI) is defined by the American Society of Heating, Refrigerating and Air-Conditioning Engineers (ASHRAE) as insulation that is uncompressed and continuous across all structural members without thermal bridges other than fasteners and service openings and is installed on the interior or exterior or is integral to any opaque surface of the building envelope.</w:t>
      </w:r>
    </w:p>
    <w:p w14:paraId="2C6E0125" w14:textId="77777777" w:rsidR="00164713" w:rsidRPr="00B02D23" w:rsidRDefault="00164713" w:rsidP="00164713">
      <w:pPr>
        <w:pStyle w:val="ListParagraph"/>
      </w:pPr>
    </w:p>
    <w:p w14:paraId="132EB41F" w14:textId="77777777" w:rsidR="00164713" w:rsidRPr="00B02D23" w:rsidRDefault="00164713" w:rsidP="00164713">
      <w:pPr>
        <w:pStyle w:val="CMT"/>
        <w:spacing w:before="0"/>
        <w:rPr>
          <w:rFonts w:ascii="Arial" w:hAnsi="Arial" w:cs="Arial"/>
        </w:rPr>
      </w:pPr>
      <w:bookmarkStart w:id="0" w:name="_Hlk509582626"/>
      <w:bookmarkStart w:id="1" w:name="_Hlk509582531"/>
      <w:r w:rsidRPr="00B02D23">
        <w:rPr>
          <w:rFonts w:ascii="Arial" w:hAnsi="Arial" w:cs="Arial"/>
        </w:rPr>
        <w:t>Note that Laminators Inc. CI consists of Omega CI rigid insulation panels.</w:t>
      </w:r>
    </w:p>
    <w:bookmarkEnd w:id="0"/>
    <w:p w14:paraId="01C0CE46" w14:textId="77777777" w:rsidR="00164713" w:rsidRPr="00B02D23" w:rsidRDefault="00164713" w:rsidP="00164713">
      <w:pPr>
        <w:pStyle w:val="CMT"/>
        <w:spacing w:before="0"/>
        <w:rPr>
          <w:rFonts w:ascii="Arial" w:hAnsi="Arial" w:cs="Arial"/>
        </w:rPr>
      </w:pPr>
    </w:p>
    <w:bookmarkEnd w:id="1"/>
    <w:p w14:paraId="5CB61211" w14:textId="77777777" w:rsidR="00164713" w:rsidRPr="00B02D23" w:rsidRDefault="00164713" w:rsidP="00164713">
      <w:pPr>
        <w:pStyle w:val="ListParagraph"/>
        <w:numPr>
          <w:ilvl w:val="0"/>
          <w:numId w:val="34"/>
        </w:numPr>
      </w:pPr>
      <w:r w:rsidRPr="00B02D23">
        <w:t>Section Includes:</w:t>
      </w:r>
    </w:p>
    <w:p w14:paraId="4FE010AF" w14:textId="77777777" w:rsidR="00164713" w:rsidRPr="00B02D23" w:rsidRDefault="00164713" w:rsidP="00164713">
      <w:pPr>
        <w:pStyle w:val="ListParagraph"/>
      </w:pPr>
    </w:p>
    <w:p w14:paraId="61ECF9BD" w14:textId="77777777" w:rsidR="00164713" w:rsidRPr="00B02D23" w:rsidRDefault="00164713" w:rsidP="00164713">
      <w:pPr>
        <w:pStyle w:val="ListParagraph"/>
        <w:numPr>
          <w:ilvl w:val="1"/>
          <w:numId w:val="34"/>
        </w:numPr>
        <w:ind w:left="1080"/>
      </w:pPr>
      <w:r w:rsidRPr="00B02D23">
        <w:t>Exterior installation and performance of CI rigid insulation panels.</w:t>
      </w:r>
    </w:p>
    <w:p w14:paraId="5B35C4A4" w14:textId="77777777" w:rsidR="00164713" w:rsidRPr="00B02D23" w:rsidRDefault="00164713" w:rsidP="00164713">
      <w:pPr>
        <w:pStyle w:val="ListParagraph"/>
      </w:pPr>
    </w:p>
    <w:p w14:paraId="38C5A085" w14:textId="77777777" w:rsidR="00164713" w:rsidRPr="00B02D23" w:rsidRDefault="00164713" w:rsidP="00164713">
      <w:pPr>
        <w:pStyle w:val="ListParagraph"/>
        <w:numPr>
          <w:ilvl w:val="0"/>
          <w:numId w:val="34"/>
        </w:numPr>
      </w:pPr>
      <w:r w:rsidRPr="00B02D23">
        <w:t>Related Sections:</w:t>
      </w:r>
    </w:p>
    <w:p w14:paraId="10ABD919" w14:textId="77777777" w:rsidR="00164713" w:rsidRPr="00B02D23" w:rsidRDefault="00164713" w:rsidP="00164713">
      <w:pPr>
        <w:pStyle w:val="ListParagraph"/>
      </w:pPr>
    </w:p>
    <w:p w14:paraId="2BB45233" w14:textId="77777777" w:rsidR="00164713" w:rsidRPr="00B02D23" w:rsidRDefault="00164713" w:rsidP="00164713">
      <w:pPr>
        <w:pStyle w:val="CMT"/>
        <w:spacing w:before="0"/>
        <w:rPr>
          <w:rFonts w:ascii="Arial" w:hAnsi="Arial" w:cs="Arial"/>
        </w:rPr>
      </w:pPr>
      <w:r w:rsidRPr="00B02D23">
        <w:rPr>
          <w:rFonts w:ascii="Arial" w:hAnsi="Arial" w:cs="Arial"/>
        </w:rPr>
        <w:t>Delete any of the following divisions that do not apply.</w:t>
      </w:r>
    </w:p>
    <w:p w14:paraId="3FC23842" w14:textId="77777777" w:rsidR="00164713" w:rsidRPr="00B02D23" w:rsidRDefault="00164713" w:rsidP="00164713">
      <w:pPr>
        <w:pStyle w:val="CMT"/>
        <w:spacing w:before="0"/>
        <w:rPr>
          <w:rFonts w:ascii="Arial" w:hAnsi="Arial" w:cs="Arial"/>
        </w:rPr>
      </w:pPr>
    </w:p>
    <w:p w14:paraId="18F50BA1" w14:textId="77777777" w:rsidR="00164713" w:rsidRPr="00B02D23" w:rsidRDefault="00164713" w:rsidP="00164713">
      <w:pPr>
        <w:pStyle w:val="ListParagraph"/>
        <w:numPr>
          <w:ilvl w:val="1"/>
          <w:numId w:val="34"/>
        </w:numPr>
        <w:ind w:left="1080"/>
      </w:pPr>
      <w:r w:rsidRPr="00B02D23">
        <w:t>Division 03 – Concrete: Cast-In-Place Concrete</w:t>
      </w:r>
    </w:p>
    <w:p w14:paraId="0BCBD630" w14:textId="77777777" w:rsidR="00164713" w:rsidRPr="00B02D23" w:rsidRDefault="00164713" w:rsidP="00164713">
      <w:pPr>
        <w:pStyle w:val="ListParagraph"/>
        <w:ind w:left="1080"/>
      </w:pPr>
    </w:p>
    <w:p w14:paraId="25E4B9D8" w14:textId="77777777" w:rsidR="00164713" w:rsidRPr="00B02D23" w:rsidRDefault="00164713" w:rsidP="00164713">
      <w:pPr>
        <w:pStyle w:val="ListParagraph"/>
        <w:numPr>
          <w:ilvl w:val="1"/>
          <w:numId w:val="34"/>
        </w:numPr>
        <w:ind w:left="1080"/>
      </w:pPr>
      <w:r w:rsidRPr="00B02D23">
        <w:t>Division 04 – Masonry: Unit Masonry</w:t>
      </w:r>
    </w:p>
    <w:p w14:paraId="52BA551B" w14:textId="77777777" w:rsidR="00164713" w:rsidRPr="00B02D23" w:rsidRDefault="00164713" w:rsidP="00164713">
      <w:pPr>
        <w:pStyle w:val="ListParagraph"/>
        <w:ind w:left="1080"/>
      </w:pPr>
    </w:p>
    <w:p w14:paraId="515FCB25" w14:textId="77777777" w:rsidR="00164713" w:rsidRPr="00B02D23" w:rsidRDefault="00164713" w:rsidP="00164713">
      <w:pPr>
        <w:pStyle w:val="ListParagraph"/>
        <w:numPr>
          <w:ilvl w:val="1"/>
          <w:numId w:val="34"/>
        </w:numPr>
        <w:ind w:left="1080"/>
      </w:pPr>
      <w:r w:rsidRPr="00B02D23">
        <w:t>Division 05 – Metals: Cold-Formed Metal Framing</w:t>
      </w:r>
    </w:p>
    <w:p w14:paraId="63011837" w14:textId="77777777" w:rsidR="00164713" w:rsidRPr="00B02D23" w:rsidRDefault="00164713" w:rsidP="00164713">
      <w:pPr>
        <w:pStyle w:val="ListParagraph"/>
        <w:ind w:left="1080"/>
      </w:pPr>
    </w:p>
    <w:p w14:paraId="3C0AE4A6" w14:textId="77777777" w:rsidR="00164713" w:rsidRPr="00B02D23" w:rsidRDefault="00164713" w:rsidP="00164713">
      <w:pPr>
        <w:pStyle w:val="ListParagraph"/>
        <w:numPr>
          <w:ilvl w:val="1"/>
          <w:numId w:val="34"/>
        </w:numPr>
        <w:ind w:left="1080"/>
      </w:pPr>
      <w:r w:rsidRPr="00B02D23">
        <w:t>Division 06 – Wood, Plastics, and Composites: Sheathing</w:t>
      </w:r>
    </w:p>
    <w:p w14:paraId="08F29903" w14:textId="77777777" w:rsidR="00164713" w:rsidRPr="00B02D23" w:rsidRDefault="00164713" w:rsidP="00164713">
      <w:pPr>
        <w:pStyle w:val="ListParagraph"/>
        <w:ind w:left="1080"/>
      </w:pPr>
    </w:p>
    <w:p w14:paraId="5DE4C05C" w14:textId="77777777" w:rsidR="00164713" w:rsidRPr="00B02D23" w:rsidRDefault="00164713" w:rsidP="00164713">
      <w:pPr>
        <w:pStyle w:val="ListParagraph"/>
        <w:numPr>
          <w:ilvl w:val="1"/>
          <w:numId w:val="34"/>
        </w:numPr>
        <w:ind w:left="1080"/>
      </w:pPr>
      <w:r w:rsidRPr="00B02D23">
        <w:t>Division 07 – Thermal and Moisture Protection: Metal Composite Material Wall Panels</w:t>
      </w:r>
    </w:p>
    <w:p w14:paraId="2BB47313" w14:textId="77777777" w:rsidR="00164713" w:rsidRPr="00B02D23" w:rsidRDefault="00164713" w:rsidP="00164713">
      <w:pPr>
        <w:pStyle w:val="ListParagraph"/>
        <w:ind w:left="1080"/>
      </w:pPr>
    </w:p>
    <w:p w14:paraId="44AF57B9" w14:textId="77777777" w:rsidR="00164713" w:rsidRPr="00B02D23" w:rsidRDefault="00164713" w:rsidP="00164713">
      <w:pPr>
        <w:pStyle w:val="ListParagraph"/>
        <w:numPr>
          <w:ilvl w:val="1"/>
          <w:numId w:val="34"/>
        </w:numPr>
        <w:ind w:left="1080"/>
      </w:pPr>
      <w:r w:rsidRPr="00B02D23">
        <w:t>Division 07 – Thermal and Moisture Protection: Weather Barriers</w:t>
      </w:r>
    </w:p>
    <w:p w14:paraId="15C53A6A" w14:textId="77777777" w:rsidR="00164713" w:rsidRPr="00B02D23" w:rsidRDefault="00164713" w:rsidP="00164713">
      <w:pPr>
        <w:pStyle w:val="ListParagraph"/>
        <w:ind w:left="1080"/>
      </w:pPr>
    </w:p>
    <w:p w14:paraId="4A5E9EB1" w14:textId="77777777" w:rsidR="00164713" w:rsidRPr="00B02D23" w:rsidRDefault="00164713" w:rsidP="00164713">
      <w:pPr>
        <w:pStyle w:val="ListParagraph"/>
        <w:numPr>
          <w:ilvl w:val="1"/>
          <w:numId w:val="34"/>
        </w:numPr>
        <w:ind w:left="1080"/>
      </w:pPr>
      <w:r w:rsidRPr="00B02D23">
        <w:t>Division 07 – Thermal and Moisture Protection: Fluid-Applied Membrane Air Barriers</w:t>
      </w:r>
    </w:p>
    <w:p w14:paraId="2AFAD042" w14:textId="77777777" w:rsidR="00164713" w:rsidRPr="00B02D23" w:rsidRDefault="00164713" w:rsidP="00164713">
      <w:pPr>
        <w:pStyle w:val="ListParagraph"/>
        <w:ind w:left="1080"/>
      </w:pPr>
    </w:p>
    <w:p w14:paraId="7314334A" w14:textId="77777777" w:rsidR="00164713" w:rsidRPr="00B02D23" w:rsidRDefault="00164713" w:rsidP="00164713">
      <w:pPr>
        <w:pStyle w:val="ListParagraph"/>
        <w:numPr>
          <w:ilvl w:val="1"/>
          <w:numId w:val="34"/>
        </w:numPr>
        <w:ind w:left="1080"/>
      </w:pPr>
      <w:r w:rsidRPr="00B02D23">
        <w:t>Division 07 – Thermal and Moisture Protection: Sheet Metal Flashing and Trim</w:t>
      </w:r>
    </w:p>
    <w:p w14:paraId="69008A60" w14:textId="77777777" w:rsidR="00164713" w:rsidRPr="00B02D23" w:rsidRDefault="00164713" w:rsidP="00164713">
      <w:pPr>
        <w:pStyle w:val="ListParagraph"/>
        <w:ind w:left="1080"/>
      </w:pPr>
    </w:p>
    <w:p w14:paraId="54C985AD" w14:textId="77777777" w:rsidR="00164713" w:rsidRPr="00B02D23" w:rsidRDefault="00164713" w:rsidP="00164713">
      <w:pPr>
        <w:pStyle w:val="ListParagraph"/>
        <w:numPr>
          <w:ilvl w:val="1"/>
          <w:numId w:val="34"/>
        </w:numPr>
        <w:ind w:left="1080"/>
      </w:pPr>
      <w:r w:rsidRPr="00B02D23">
        <w:t>Division 08 – Openings: Aluminum Windows</w:t>
      </w:r>
    </w:p>
    <w:p w14:paraId="521A20E7" w14:textId="77777777" w:rsidR="00164713" w:rsidRPr="00B02D23" w:rsidRDefault="00164713" w:rsidP="00164713">
      <w:pPr>
        <w:pStyle w:val="ListParagraph"/>
        <w:ind w:left="1080"/>
      </w:pPr>
    </w:p>
    <w:p w14:paraId="4F6D1CB4" w14:textId="77777777" w:rsidR="00164713" w:rsidRPr="00B02D23" w:rsidRDefault="00164713" w:rsidP="00164713">
      <w:pPr>
        <w:pStyle w:val="ListParagraph"/>
        <w:numPr>
          <w:ilvl w:val="1"/>
          <w:numId w:val="34"/>
        </w:numPr>
        <w:ind w:left="1080"/>
      </w:pPr>
      <w:r w:rsidRPr="00B02D23">
        <w:t>Division 08 – Openings: Glazing</w:t>
      </w:r>
    </w:p>
    <w:p w14:paraId="27F2F69D" w14:textId="77777777" w:rsidR="00164713" w:rsidRPr="00B02D23" w:rsidRDefault="00164713" w:rsidP="00164713">
      <w:pPr>
        <w:pStyle w:val="ListParagraph"/>
        <w:ind w:left="1080"/>
      </w:pPr>
    </w:p>
    <w:p w14:paraId="2EEBBAFB" w14:textId="77777777" w:rsidR="00164713" w:rsidRPr="00B02D23" w:rsidRDefault="00164713" w:rsidP="00164713">
      <w:pPr>
        <w:pStyle w:val="ListParagraph"/>
        <w:numPr>
          <w:ilvl w:val="1"/>
          <w:numId w:val="34"/>
        </w:numPr>
        <w:ind w:left="1080"/>
      </w:pPr>
      <w:r w:rsidRPr="00B02D23">
        <w:t>Division 08 – Openings: Glazed Aluminum Curtain Walls</w:t>
      </w:r>
    </w:p>
    <w:p w14:paraId="2470EFC6" w14:textId="77777777" w:rsidR="00164713" w:rsidRPr="00B02D23" w:rsidRDefault="00164713" w:rsidP="00164713"/>
    <w:p w14:paraId="1BAB4870" w14:textId="77777777" w:rsidR="00164713" w:rsidRPr="00B02D23" w:rsidRDefault="00164713" w:rsidP="00164713">
      <w:r w:rsidRPr="00B02D23">
        <w:t>1.03 REFERENCES</w:t>
      </w:r>
    </w:p>
    <w:p w14:paraId="1506AB6F" w14:textId="77777777" w:rsidR="00164713" w:rsidRPr="00B02D23" w:rsidRDefault="00164713" w:rsidP="00164713"/>
    <w:p w14:paraId="3BEB8463" w14:textId="77777777" w:rsidR="00164713" w:rsidRPr="00B02D23" w:rsidRDefault="00164713" w:rsidP="00164713">
      <w:pPr>
        <w:pStyle w:val="ListParagraph"/>
        <w:numPr>
          <w:ilvl w:val="0"/>
          <w:numId w:val="2"/>
        </w:numPr>
      </w:pPr>
      <w:r w:rsidRPr="00B02D23">
        <w:t>General: Standards listed by reference, including revisions by issuing authority, form a part of this specification section to the extent indicated.  Standards listed have either been identified by the International Building Code (IBC) or local building code or are specific requirements for this building construction type.</w:t>
      </w:r>
    </w:p>
    <w:p w14:paraId="5542933E" w14:textId="77777777" w:rsidR="00164713" w:rsidRPr="00B02D23" w:rsidRDefault="00164713" w:rsidP="00164713">
      <w:pPr>
        <w:pStyle w:val="ListParagraph"/>
      </w:pPr>
    </w:p>
    <w:p w14:paraId="7617A416" w14:textId="77777777" w:rsidR="00164713" w:rsidRPr="00B02D23" w:rsidRDefault="00164713" w:rsidP="00164713">
      <w:pPr>
        <w:pStyle w:val="ListParagraph"/>
        <w:numPr>
          <w:ilvl w:val="0"/>
          <w:numId w:val="2"/>
        </w:numPr>
      </w:pPr>
      <w:r w:rsidRPr="00B02D23">
        <w:t>American Society of Civil Engineers (ASCE):</w:t>
      </w:r>
    </w:p>
    <w:p w14:paraId="03FED5C9" w14:textId="77777777" w:rsidR="00164713" w:rsidRPr="00B02D23" w:rsidRDefault="00164713" w:rsidP="00164713">
      <w:pPr>
        <w:pStyle w:val="ListParagraph"/>
      </w:pPr>
    </w:p>
    <w:p w14:paraId="625C21CF" w14:textId="77777777" w:rsidR="00164713" w:rsidRPr="00B02D23" w:rsidRDefault="00164713" w:rsidP="00164713">
      <w:pPr>
        <w:pStyle w:val="ListParagraph"/>
        <w:numPr>
          <w:ilvl w:val="0"/>
          <w:numId w:val="35"/>
        </w:numPr>
        <w:ind w:left="1080"/>
      </w:pPr>
      <w:bookmarkStart w:id="2" w:name="_Hlk491759072"/>
      <w:r w:rsidRPr="00B02D23">
        <w:t>ASCE/SEI 7 Minimum Design Loads for Buildings and Other Structures</w:t>
      </w:r>
      <w:bookmarkEnd w:id="2"/>
    </w:p>
    <w:p w14:paraId="0389FF55" w14:textId="77777777" w:rsidR="00164713" w:rsidRPr="00B02D23" w:rsidRDefault="00164713" w:rsidP="00164713">
      <w:pPr>
        <w:ind w:left="720"/>
      </w:pPr>
    </w:p>
    <w:p w14:paraId="60152064" w14:textId="77777777" w:rsidR="00164713" w:rsidRPr="00B02D23" w:rsidRDefault="00164713" w:rsidP="00164713">
      <w:pPr>
        <w:pStyle w:val="ListParagraph"/>
        <w:numPr>
          <w:ilvl w:val="0"/>
          <w:numId w:val="2"/>
        </w:numPr>
      </w:pPr>
      <w:r w:rsidRPr="00B02D23">
        <w:t>American Society of Heating, Refrigerating and Air-Conditioning Engineers (ASHRAE)</w:t>
      </w:r>
    </w:p>
    <w:p w14:paraId="2588853B" w14:textId="77777777" w:rsidR="00164713" w:rsidRPr="00B02D23" w:rsidRDefault="00164713" w:rsidP="00164713">
      <w:pPr>
        <w:pStyle w:val="ListParagraph"/>
      </w:pPr>
    </w:p>
    <w:p w14:paraId="016BE74D" w14:textId="77777777" w:rsidR="00164713" w:rsidRPr="00B02D23" w:rsidRDefault="00164713" w:rsidP="00164713">
      <w:pPr>
        <w:pStyle w:val="ListParagraph"/>
        <w:numPr>
          <w:ilvl w:val="0"/>
          <w:numId w:val="41"/>
        </w:numPr>
        <w:ind w:left="1080"/>
      </w:pPr>
      <w:r w:rsidRPr="00B02D23">
        <w:rPr>
          <w:bCs/>
          <w:lang w:val="en"/>
        </w:rPr>
        <w:t>ASHRAE 90.1</w:t>
      </w:r>
      <w:r w:rsidRPr="00B02D23">
        <w:rPr>
          <w:lang w:val="en"/>
        </w:rPr>
        <w:t xml:space="preserve"> Energy Standard for Buildings Except Low-Rise Residential Buildings</w:t>
      </w:r>
    </w:p>
    <w:p w14:paraId="239537A9" w14:textId="77777777" w:rsidR="00164713" w:rsidRPr="00B02D23" w:rsidRDefault="00164713" w:rsidP="00164713">
      <w:pPr>
        <w:pStyle w:val="ListParagraph"/>
      </w:pPr>
    </w:p>
    <w:p w14:paraId="2E851B33" w14:textId="77777777" w:rsidR="00164713" w:rsidRPr="00B02D23" w:rsidRDefault="00164713" w:rsidP="00164713">
      <w:pPr>
        <w:pStyle w:val="ListParagraph"/>
        <w:numPr>
          <w:ilvl w:val="0"/>
          <w:numId w:val="2"/>
        </w:numPr>
      </w:pPr>
      <w:r w:rsidRPr="00B02D23">
        <w:t>ASTM International:</w:t>
      </w:r>
    </w:p>
    <w:p w14:paraId="43713979" w14:textId="77777777" w:rsidR="00164713" w:rsidRPr="00B02D23" w:rsidRDefault="00164713" w:rsidP="00164713">
      <w:pPr>
        <w:pStyle w:val="ListParagraph"/>
      </w:pPr>
    </w:p>
    <w:p w14:paraId="69B6B327" w14:textId="77777777" w:rsidR="00164713" w:rsidRPr="00B02D23" w:rsidRDefault="00164713" w:rsidP="00164713">
      <w:pPr>
        <w:pStyle w:val="ListParagraph"/>
        <w:numPr>
          <w:ilvl w:val="0"/>
          <w:numId w:val="3"/>
        </w:numPr>
        <w:ind w:left="1080"/>
      </w:pPr>
      <w:bookmarkStart w:id="3" w:name="_Hlk506884377"/>
      <w:bookmarkStart w:id="4" w:name="_Hlk506879588"/>
      <w:r w:rsidRPr="00B02D23">
        <w:t>ASTM C209 Standard Test Methods for Cellulosic Fiber Insulating Board</w:t>
      </w:r>
    </w:p>
    <w:p w14:paraId="2103DFBF" w14:textId="77777777" w:rsidR="00164713" w:rsidRPr="00B02D23" w:rsidRDefault="00164713" w:rsidP="00164713">
      <w:pPr>
        <w:pStyle w:val="ListParagraph"/>
        <w:ind w:left="1080"/>
      </w:pPr>
    </w:p>
    <w:p w14:paraId="2CAB708A" w14:textId="77777777" w:rsidR="00164713" w:rsidRPr="00B02D23" w:rsidRDefault="00164713" w:rsidP="00164713">
      <w:pPr>
        <w:pStyle w:val="ListParagraph"/>
        <w:numPr>
          <w:ilvl w:val="0"/>
          <w:numId w:val="3"/>
        </w:numPr>
        <w:ind w:left="1080"/>
      </w:pPr>
      <w:r w:rsidRPr="00B02D23">
        <w:t>ASTM C518 Standard Test Method for Steady-State Thermal Transmission Properties by Means of the Heat Flow Meter Apparatus</w:t>
      </w:r>
    </w:p>
    <w:p w14:paraId="480922EB" w14:textId="77777777" w:rsidR="00164713" w:rsidRPr="00B02D23" w:rsidRDefault="00164713" w:rsidP="00164713">
      <w:pPr>
        <w:pStyle w:val="ListParagraph"/>
        <w:ind w:left="1080"/>
      </w:pPr>
    </w:p>
    <w:bookmarkEnd w:id="3"/>
    <w:p w14:paraId="218D6179" w14:textId="77777777" w:rsidR="00164713" w:rsidRPr="00B02D23" w:rsidRDefault="00164713" w:rsidP="00164713">
      <w:pPr>
        <w:pStyle w:val="ListParagraph"/>
        <w:numPr>
          <w:ilvl w:val="0"/>
          <w:numId w:val="3"/>
        </w:numPr>
        <w:ind w:left="1080"/>
      </w:pPr>
      <w:r w:rsidRPr="00B02D23">
        <w:t>ASTM C1289 Standard Specification for Faced Rigid Cellular Polyisocyanurate Thermal Insulation Board</w:t>
      </w:r>
    </w:p>
    <w:p w14:paraId="47E1191A" w14:textId="77777777" w:rsidR="00164713" w:rsidRPr="00B02D23" w:rsidRDefault="00164713" w:rsidP="00164713">
      <w:pPr>
        <w:pStyle w:val="ListParagraph"/>
        <w:ind w:left="1080"/>
      </w:pPr>
    </w:p>
    <w:bookmarkEnd w:id="4"/>
    <w:p w14:paraId="218CD27D" w14:textId="77777777" w:rsidR="00164713" w:rsidRPr="00B02D23" w:rsidRDefault="00164713" w:rsidP="00164713">
      <w:pPr>
        <w:pStyle w:val="ListParagraph"/>
        <w:numPr>
          <w:ilvl w:val="0"/>
          <w:numId w:val="3"/>
        </w:numPr>
        <w:ind w:left="1080"/>
      </w:pPr>
      <w:r w:rsidRPr="00B02D23">
        <w:t>ASTM D1621 Standard Test Method for Compressive Properties of Rigid Cellular Plastics</w:t>
      </w:r>
    </w:p>
    <w:p w14:paraId="3273C94C" w14:textId="77777777" w:rsidR="00164713" w:rsidRPr="00B02D23" w:rsidRDefault="00164713" w:rsidP="00164713">
      <w:pPr>
        <w:pStyle w:val="ListParagraph"/>
        <w:ind w:left="1080"/>
      </w:pPr>
      <w:bookmarkStart w:id="5" w:name="_Hlk497122335"/>
    </w:p>
    <w:p w14:paraId="1EFE31D1" w14:textId="77777777" w:rsidR="00164713" w:rsidRPr="00B02D23" w:rsidRDefault="00164713" w:rsidP="00164713">
      <w:pPr>
        <w:pStyle w:val="ListParagraph"/>
        <w:numPr>
          <w:ilvl w:val="0"/>
          <w:numId w:val="3"/>
        </w:numPr>
        <w:ind w:left="1080"/>
      </w:pPr>
      <w:bookmarkStart w:id="6" w:name="_Hlk491437922"/>
      <w:bookmarkEnd w:id="5"/>
      <w:r w:rsidRPr="00B02D23">
        <w:t>ASTM D2126 Standard Test Method for Response of Rigid Cellular Plastics to Thermal and Humid Aging</w:t>
      </w:r>
    </w:p>
    <w:p w14:paraId="18C9E42A" w14:textId="77777777" w:rsidR="00164713" w:rsidRPr="00B02D23" w:rsidRDefault="00164713" w:rsidP="00164713">
      <w:pPr>
        <w:pStyle w:val="ListParagraph"/>
        <w:ind w:left="1080"/>
      </w:pPr>
    </w:p>
    <w:p w14:paraId="1442CC71" w14:textId="77777777" w:rsidR="00164713" w:rsidRPr="00B02D23" w:rsidRDefault="00164713" w:rsidP="00164713">
      <w:pPr>
        <w:pStyle w:val="ListParagraph"/>
        <w:numPr>
          <w:ilvl w:val="0"/>
          <w:numId w:val="3"/>
        </w:numPr>
        <w:ind w:left="1080"/>
      </w:pPr>
      <w:r w:rsidRPr="00B02D23">
        <w:t>ASTM D3273 Standard Test Method for Resistance to Growth of Mold on the Surface of Interior Coatings in an Environmental Chamber</w:t>
      </w:r>
    </w:p>
    <w:p w14:paraId="61A9D2D5" w14:textId="77777777" w:rsidR="00164713" w:rsidRPr="00B02D23" w:rsidRDefault="00164713" w:rsidP="00164713">
      <w:pPr>
        <w:pStyle w:val="ListParagraph"/>
        <w:ind w:left="1080"/>
      </w:pPr>
    </w:p>
    <w:bookmarkEnd w:id="6"/>
    <w:p w14:paraId="4B0A0FAB" w14:textId="77777777" w:rsidR="00164713" w:rsidRPr="00B02D23" w:rsidRDefault="00164713" w:rsidP="00164713">
      <w:pPr>
        <w:pStyle w:val="ListParagraph"/>
        <w:numPr>
          <w:ilvl w:val="0"/>
          <w:numId w:val="3"/>
        </w:numPr>
        <w:ind w:left="1080"/>
      </w:pPr>
      <w:r w:rsidRPr="00B02D23">
        <w:t xml:space="preserve">ASTM E84 Standard Test Method for Surface Burning Characteristics of Building Materials </w:t>
      </w:r>
    </w:p>
    <w:p w14:paraId="5C07E83D" w14:textId="77777777" w:rsidR="00164713" w:rsidRPr="00B02D23" w:rsidRDefault="00164713" w:rsidP="00164713">
      <w:pPr>
        <w:pStyle w:val="ListParagraph"/>
        <w:ind w:left="1080"/>
      </w:pPr>
    </w:p>
    <w:p w14:paraId="36655330" w14:textId="77777777" w:rsidR="00164713" w:rsidRPr="00B02D23" w:rsidRDefault="00164713" w:rsidP="00164713">
      <w:pPr>
        <w:pStyle w:val="ListParagraph"/>
        <w:numPr>
          <w:ilvl w:val="0"/>
          <w:numId w:val="3"/>
        </w:numPr>
        <w:ind w:left="1080"/>
      </w:pPr>
      <w:bookmarkStart w:id="7" w:name="_Hlk491759113"/>
      <w:r w:rsidRPr="00B02D23">
        <w:t>ASTM E96 Standard Test Methods for Water Vapor Transmission of Materials</w:t>
      </w:r>
    </w:p>
    <w:bookmarkEnd w:id="7"/>
    <w:p w14:paraId="683528E9" w14:textId="77777777" w:rsidR="00164713" w:rsidRPr="00B02D23" w:rsidRDefault="00164713" w:rsidP="00164713">
      <w:pPr>
        <w:pStyle w:val="ListParagraph"/>
      </w:pPr>
    </w:p>
    <w:p w14:paraId="5A6F4FA1" w14:textId="77777777" w:rsidR="00164713" w:rsidRPr="00B02D23" w:rsidRDefault="00164713" w:rsidP="00164713">
      <w:pPr>
        <w:pStyle w:val="ListParagraph"/>
        <w:numPr>
          <w:ilvl w:val="0"/>
          <w:numId w:val="2"/>
        </w:numPr>
      </w:pPr>
      <w:r w:rsidRPr="00B02D23">
        <w:rPr>
          <w:bCs/>
          <w:lang w:val="en"/>
        </w:rPr>
        <w:t>International Energy Conservation Code</w:t>
      </w:r>
      <w:r w:rsidRPr="00B02D23">
        <w:rPr>
          <w:lang w:val="en"/>
        </w:rPr>
        <w:t xml:space="preserve"> (</w:t>
      </w:r>
      <w:r w:rsidRPr="00B02D23">
        <w:rPr>
          <w:bCs/>
          <w:lang w:val="en"/>
        </w:rPr>
        <w:t>IECC)</w:t>
      </w:r>
    </w:p>
    <w:p w14:paraId="7B4EBD49" w14:textId="77777777" w:rsidR="00164713" w:rsidRPr="00B02D23" w:rsidRDefault="00164713" w:rsidP="00164713">
      <w:pPr>
        <w:pStyle w:val="ListParagraph"/>
      </w:pPr>
    </w:p>
    <w:p w14:paraId="16C085A5" w14:textId="77777777" w:rsidR="00164713" w:rsidRPr="00B02D23" w:rsidRDefault="00164713" w:rsidP="00164713">
      <w:pPr>
        <w:pStyle w:val="ListParagraph"/>
        <w:numPr>
          <w:ilvl w:val="0"/>
          <w:numId w:val="2"/>
        </w:numPr>
      </w:pPr>
      <w:r w:rsidRPr="00B02D23">
        <w:t>National Fire Protection Association (NFPA):</w:t>
      </w:r>
    </w:p>
    <w:p w14:paraId="72D3C29C" w14:textId="77777777" w:rsidR="00164713" w:rsidRPr="00B02D23" w:rsidRDefault="00164713" w:rsidP="00164713">
      <w:pPr>
        <w:pStyle w:val="ListParagraph"/>
      </w:pPr>
    </w:p>
    <w:p w14:paraId="40DDD94D" w14:textId="77777777" w:rsidR="00164713" w:rsidRPr="00B02D23" w:rsidRDefault="00164713" w:rsidP="00164713">
      <w:pPr>
        <w:pStyle w:val="ListParagraph"/>
        <w:numPr>
          <w:ilvl w:val="0"/>
          <w:numId w:val="4"/>
        </w:numPr>
        <w:ind w:left="1080"/>
      </w:pPr>
      <w:bookmarkStart w:id="8" w:name="_Hlk491759241"/>
      <w:r w:rsidRPr="00B02D23">
        <w:t>NFPA 285 Standard Fire Test Method for Evaluation of Fire Propagation Characteristics of Exterior Non-Load-Bearing Wall Assemblies Containing Combustible Components</w:t>
      </w:r>
      <w:bookmarkEnd w:id="8"/>
    </w:p>
    <w:p w14:paraId="19E637EA" w14:textId="77777777" w:rsidR="00164713" w:rsidRPr="00B02D23" w:rsidRDefault="00164713" w:rsidP="00164713"/>
    <w:p w14:paraId="2FFBD6CA" w14:textId="77777777" w:rsidR="00164713" w:rsidRPr="00B02D23" w:rsidRDefault="00164713" w:rsidP="00164713">
      <w:r w:rsidRPr="00B02D23">
        <w:t>1.04 DESCRIPTION</w:t>
      </w:r>
    </w:p>
    <w:p w14:paraId="6B6BC17F" w14:textId="77777777" w:rsidR="00164713" w:rsidRPr="00B02D23" w:rsidRDefault="00164713" w:rsidP="00164713"/>
    <w:p w14:paraId="1FEB153B" w14:textId="77777777" w:rsidR="00164713" w:rsidRPr="00B02D23" w:rsidRDefault="00164713" w:rsidP="00164713">
      <w:pPr>
        <w:pStyle w:val="ListParagraph"/>
        <w:numPr>
          <w:ilvl w:val="0"/>
          <w:numId w:val="5"/>
        </w:numPr>
      </w:pPr>
      <w:r w:rsidRPr="00B02D23">
        <w:t>Performance Requirements:</w:t>
      </w:r>
    </w:p>
    <w:p w14:paraId="189A4816" w14:textId="77777777" w:rsidR="00164713" w:rsidRPr="00B02D23" w:rsidRDefault="00164713" w:rsidP="00164713">
      <w:pPr>
        <w:pStyle w:val="ListParagraph"/>
      </w:pPr>
    </w:p>
    <w:p w14:paraId="71CC2AB0" w14:textId="77777777" w:rsidR="00164713" w:rsidRPr="00B02D23" w:rsidRDefault="00164713" w:rsidP="00164713">
      <w:pPr>
        <w:pStyle w:val="ListParagraph"/>
        <w:numPr>
          <w:ilvl w:val="0"/>
          <w:numId w:val="33"/>
        </w:numPr>
        <w:ind w:left="1080"/>
      </w:pPr>
      <w:r w:rsidRPr="00B02D23">
        <w:lastRenderedPageBreak/>
        <w:t>Provide installed CI rigid insulation panels designed to withstand project-specific design loads while maintaining Deflection and Thermal Movement and Fire Performance without defects, damage, or failure as defined by the Manufacturer and required by this section.  Fasteners must satisfy the thermal bridge requirements of ASHRAE 90.1.</w:t>
      </w:r>
    </w:p>
    <w:p w14:paraId="408E92B4" w14:textId="77777777" w:rsidR="00164713" w:rsidRPr="00B02D23" w:rsidRDefault="00164713" w:rsidP="00164713">
      <w:pPr>
        <w:pStyle w:val="ListParagraph"/>
      </w:pPr>
    </w:p>
    <w:p w14:paraId="389EEB78" w14:textId="77777777" w:rsidR="00164713" w:rsidRPr="00B02D23" w:rsidRDefault="00164713" w:rsidP="00164713">
      <w:pPr>
        <w:pStyle w:val="ListParagraph"/>
        <w:numPr>
          <w:ilvl w:val="0"/>
          <w:numId w:val="5"/>
        </w:numPr>
      </w:pPr>
      <w:r w:rsidRPr="00B02D23">
        <w:t>Deflection and Thermal Movement: Provide installed CI rigid insulation panels that have been designed to resist project-specific wind loads, acting both inward and outward:</w:t>
      </w:r>
    </w:p>
    <w:p w14:paraId="43BC1989" w14:textId="77777777" w:rsidR="00164713" w:rsidRPr="00B02D23" w:rsidRDefault="00164713" w:rsidP="00164713">
      <w:pPr>
        <w:pStyle w:val="ListParagraph"/>
      </w:pPr>
    </w:p>
    <w:p w14:paraId="222C666D" w14:textId="637A474E" w:rsidR="00164713" w:rsidRPr="00B02D23" w:rsidRDefault="00BD1583" w:rsidP="00164713">
      <w:pPr>
        <w:pStyle w:val="ListParagraph"/>
        <w:numPr>
          <w:ilvl w:val="0"/>
          <w:numId w:val="6"/>
        </w:numPr>
        <w:ind w:left="1080"/>
      </w:pPr>
      <w:r>
        <w:t xml:space="preserve">CI Rigid Insulation </w:t>
      </w:r>
      <w:r w:rsidR="00164713" w:rsidRPr="00B02D23">
        <w:t xml:space="preserve">Panel Deflection: Deflection of the </w:t>
      </w:r>
      <w:r w:rsidRPr="00B02D23">
        <w:t xml:space="preserve">CI rigid insulation </w:t>
      </w:r>
      <w:r w:rsidR="00164713" w:rsidRPr="00B02D23">
        <w:t xml:space="preserve">panel face shall not exceed L/120 normal to plane of the wall, where L is the unsupported span of the </w:t>
      </w:r>
      <w:r w:rsidRPr="00B02D23">
        <w:t xml:space="preserve">CI rigid insulation </w:t>
      </w:r>
      <w:r w:rsidR="00164713" w:rsidRPr="00B02D23">
        <w:t>panel between load transfer locations.</w:t>
      </w:r>
    </w:p>
    <w:p w14:paraId="1C622C48" w14:textId="77777777" w:rsidR="00164713" w:rsidRPr="00B02D23" w:rsidRDefault="00164713" w:rsidP="00164713">
      <w:pPr>
        <w:pStyle w:val="ListParagraph"/>
        <w:ind w:left="1080"/>
      </w:pPr>
    </w:p>
    <w:p w14:paraId="7D4980F9" w14:textId="650E6FC6" w:rsidR="00164713" w:rsidRPr="00B02D23" w:rsidRDefault="00164713" w:rsidP="00164713">
      <w:pPr>
        <w:pStyle w:val="ListParagraph"/>
        <w:numPr>
          <w:ilvl w:val="0"/>
          <w:numId w:val="6"/>
        </w:numPr>
        <w:ind w:left="1080"/>
      </w:pPr>
      <w:r w:rsidRPr="00B02D23">
        <w:t xml:space="preserve">Thermal Movements: Allow for free and noiseless horizontal and vertical thermal movement due to expansion and contraction of plywood sheathing over a temperature range of -20°F to +180°F at the </w:t>
      </w:r>
      <w:r w:rsidR="00BD1583" w:rsidRPr="00B02D23">
        <w:t xml:space="preserve">CI rigid insulation </w:t>
      </w:r>
      <w:r w:rsidRPr="00B02D23">
        <w:t>panel surface.</w:t>
      </w:r>
    </w:p>
    <w:p w14:paraId="07E5C0DA" w14:textId="77777777" w:rsidR="00164713" w:rsidRPr="00B02D23" w:rsidRDefault="00164713" w:rsidP="00164713">
      <w:pPr>
        <w:pStyle w:val="ListParagraph"/>
        <w:ind w:left="1080"/>
      </w:pPr>
    </w:p>
    <w:p w14:paraId="1424305B" w14:textId="77777777" w:rsidR="00164713" w:rsidRPr="00B02D23" w:rsidRDefault="00164713" w:rsidP="00164713">
      <w:pPr>
        <w:pStyle w:val="ListParagraph"/>
        <w:numPr>
          <w:ilvl w:val="1"/>
          <w:numId w:val="6"/>
        </w:numPr>
      </w:pPr>
      <w:r w:rsidRPr="00B02D23">
        <w:t>Buckling, undue stress on fasteners, or any other detrimental effects of thermal movement are not permitted.</w:t>
      </w:r>
    </w:p>
    <w:p w14:paraId="4B5FDFA3" w14:textId="77777777" w:rsidR="00164713" w:rsidRPr="00B02D23" w:rsidRDefault="00164713" w:rsidP="00164713">
      <w:pPr>
        <w:pStyle w:val="ListParagraph"/>
        <w:ind w:left="1440"/>
      </w:pPr>
    </w:p>
    <w:p w14:paraId="38133C1E" w14:textId="4DB60812" w:rsidR="00164713" w:rsidRPr="00B02D23" w:rsidRDefault="00164713" w:rsidP="00164713">
      <w:pPr>
        <w:pStyle w:val="ListParagraph"/>
        <w:numPr>
          <w:ilvl w:val="1"/>
          <w:numId w:val="6"/>
        </w:numPr>
      </w:pPr>
      <w:r w:rsidRPr="00B02D23">
        <w:t xml:space="preserve">Installation procedures shall </w:t>
      </w:r>
      <w:r w:rsidR="00BF19A8" w:rsidRPr="00B02D23">
        <w:t>consider</w:t>
      </w:r>
      <w:r w:rsidRPr="00B02D23">
        <w:t xml:space="preserve"> the ambient temperature range at the time of the respective operation.</w:t>
      </w:r>
    </w:p>
    <w:p w14:paraId="54F624D0" w14:textId="77777777" w:rsidR="00164713" w:rsidRPr="00B02D23" w:rsidRDefault="00164713" w:rsidP="00164713">
      <w:pPr>
        <w:pStyle w:val="ListParagraph"/>
      </w:pPr>
    </w:p>
    <w:p w14:paraId="01EF1835" w14:textId="77777777" w:rsidR="00164713" w:rsidRPr="00B02D23" w:rsidRDefault="00164713" w:rsidP="00164713">
      <w:pPr>
        <w:pStyle w:val="ListParagraph"/>
        <w:numPr>
          <w:ilvl w:val="0"/>
          <w:numId w:val="5"/>
        </w:numPr>
      </w:pPr>
      <w:r w:rsidRPr="00B02D23">
        <w:t>Fire Performance: Wall assemblies containing CI rigid insulation panels shall meet the requirements of NFPA 285 using the Intermediate-Scale Multi-Story Test Apparatus (ISMA), where required by code based on the design of this project.</w:t>
      </w:r>
    </w:p>
    <w:p w14:paraId="4C805829" w14:textId="77777777" w:rsidR="00164713" w:rsidRPr="00B02D23" w:rsidRDefault="00164713" w:rsidP="00164713"/>
    <w:p w14:paraId="72C2EB7E" w14:textId="77777777" w:rsidR="00164713" w:rsidRPr="00B02D23" w:rsidRDefault="00164713" w:rsidP="00164713">
      <w:r w:rsidRPr="00B02D23">
        <w:t>1.05 SUBMITTALS</w:t>
      </w:r>
    </w:p>
    <w:p w14:paraId="3AD1465F" w14:textId="77777777" w:rsidR="00164713" w:rsidRPr="00B02D23" w:rsidRDefault="00164713" w:rsidP="00164713"/>
    <w:p w14:paraId="09857F42" w14:textId="77777777" w:rsidR="00164713" w:rsidRPr="00B02D23" w:rsidRDefault="00164713" w:rsidP="00164713">
      <w:pPr>
        <w:pStyle w:val="ListParagraph"/>
        <w:numPr>
          <w:ilvl w:val="0"/>
          <w:numId w:val="7"/>
        </w:numPr>
      </w:pPr>
      <w:r w:rsidRPr="00B02D23">
        <w:t>General: Provide submittals in accordance with Conditions of the Contract and Division 01 Submittal Procedures Section as follows:</w:t>
      </w:r>
    </w:p>
    <w:p w14:paraId="616FCB29" w14:textId="77777777" w:rsidR="00164713" w:rsidRPr="00B02D23" w:rsidRDefault="00164713" w:rsidP="00164713">
      <w:pPr>
        <w:pStyle w:val="ListParagraph"/>
      </w:pPr>
    </w:p>
    <w:p w14:paraId="18D1C8FA" w14:textId="79956078" w:rsidR="00164713" w:rsidRPr="00B02D23" w:rsidRDefault="00164713" w:rsidP="00164713">
      <w:pPr>
        <w:pStyle w:val="ListParagraph"/>
        <w:numPr>
          <w:ilvl w:val="0"/>
          <w:numId w:val="7"/>
        </w:numPr>
      </w:pPr>
      <w:r w:rsidRPr="00B02D23">
        <w:t xml:space="preserve">Product Data: </w:t>
      </w:r>
      <w:bookmarkStart w:id="9" w:name="_Hlk491438005"/>
      <w:r w:rsidRPr="00B02D23">
        <w:t xml:space="preserve">Submit material </w:t>
      </w:r>
      <w:bookmarkEnd w:id="9"/>
      <w:r w:rsidRPr="00B02D23">
        <w:t xml:space="preserve">descriptions, dimensions of individual components, and profiles for each type of CI </w:t>
      </w:r>
      <w:r w:rsidR="00BD1583" w:rsidRPr="00B02D23">
        <w:t xml:space="preserve">rigid insulation </w:t>
      </w:r>
      <w:r w:rsidR="00BD1583">
        <w:t>p</w:t>
      </w:r>
      <w:r w:rsidRPr="00B02D23">
        <w:t>anel.</w:t>
      </w:r>
    </w:p>
    <w:p w14:paraId="4317D392" w14:textId="77777777" w:rsidR="00164713" w:rsidRPr="00B02D23" w:rsidRDefault="00164713" w:rsidP="00164713">
      <w:pPr>
        <w:pStyle w:val="ListParagraph"/>
      </w:pPr>
    </w:p>
    <w:p w14:paraId="041C5D16" w14:textId="77777777" w:rsidR="00164713" w:rsidRPr="00B02D23" w:rsidRDefault="00164713" w:rsidP="00164713">
      <w:pPr>
        <w:pStyle w:val="ListParagraph"/>
        <w:numPr>
          <w:ilvl w:val="0"/>
          <w:numId w:val="7"/>
        </w:numPr>
      </w:pPr>
      <w:r w:rsidRPr="00B02D23">
        <w:t>Samples:</w:t>
      </w:r>
    </w:p>
    <w:p w14:paraId="4F2BCEB0" w14:textId="77777777" w:rsidR="00164713" w:rsidRPr="00B02D23" w:rsidRDefault="00164713" w:rsidP="00164713">
      <w:pPr>
        <w:pStyle w:val="ListParagraph"/>
      </w:pPr>
    </w:p>
    <w:p w14:paraId="5EA50A88" w14:textId="25ACC773" w:rsidR="00164713" w:rsidRPr="00B02D23" w:rsidRDefault="00164713" w:rsidP="00164713">
      <w:pPr>
        <w:pStyle w:val="ListParagraph"/>
        <w:numPr>
          <w:ilvl w:val="0"/>
          <w:numId w:val="8"/>
        </w:numPr>
      </w:pPr>
      <w:r w:rsidRPr="00B02D23">
        <w:t xml:space="preserve">Submit 6 inches x 6 inches, or size as required, demonstrating </w:t>
      </w:r>
      <w:r w:rsidR="00BD1583" w:rsidRPr="00B02D23">
        <w:t xml:space="preserve">CI rigid insulation </w:t>
      </w:r>
      <w:r w:rsidR="00BD1583">
        <w:t>p</w:t>
      </w:r>
      <w:r w:rsidR="00BD1583" w:rsidRPr="00B02D23">
        <w:t xml:space="preserve">anel </w:t>
      </w:r>
      <w:r w:rsidRPr="00B02D23">
        <w:t>construction.  Samples to be provided in thickness specified.</w:t>
      </w:r>
    </w:p>
    <w:p w14:paraId="7C91E004" w14:textId="77777777" w:rsidR="00164713" w:rsidRPr="00B02D23" w:rsidRDefault="00164713" w:rsidP="00164713">
      <w:pPr>
        <w:pStyle w:val="ListParagraph"/>
      </w:pPr>
    </w:p>
    <w:p w14:paraId="034BE6C7" w14:textId="77777777" w:rsidR="00164713" w:rsidRPr="00B02D23" w:rsidRDefault="00164713" w:rsidP="00164713">
      <w:pPr>
        <w:pStyle w:val="ListParagraph"/>
        <w:numPr>
          <w:ilvl w:val="0"/>
          <w:numId w:val="7"/>
        </w:numPr>
      </w:pPr>
      <w:r w:rsidRPr="00B02D23">
        <w:t>Quality Assurance Submittals:</w:t>
      </w:r>
    </w:p>
    <w:p w14:paraId="11E1145F" w14:textId="77777777" w:rsidR="00164713" w:rsidRPr="00B02D23" w:rsidRDefault="00164713" w:rsidP="00164713">
      <w:pPr>
        <w:pStyle w:val="ListParagraph"/>
      </w:pPr>
    </w:p>
    <w:p w14:paraId="02D73D36" w14:textId="2FCF8DAB" w:rsidR="00164713" w:rsidRPr="00B02D23" w:rsidRDefault="00BD1583" w:rsidP="00164713">
      <w:pPr>
        <w:pStyle w:val="ListParagraph"/>
        <w:numPr>
          <w:ilvl w:val="0"/>
          <w:numId w:val="9"/>
        </w:numPr>
      </w:pPr>
      <w:r w:rsidRPr="00B02D23">
        <w:t xml:space="preserve">CI </w:t>
      </w:r>
      <w:r>
        <w:t>R</w:t>
      </w:r>
      <w:r w:rsidRPr="00B02D23">
        <w:t xml:space="preserve">igid </w:t>
      </w:r>
      <w:r>
        <w:t>I</w:t>
      </w:r>
      <w:r w:rsidRPr="00B02D23">
        <w:t xml:space="preserve">nsulation </w:t>
      </w:r>
      <w:r>
        <w:t>P</w:t>
      </w:r>
      <w:r w:rsidRPr="00B02D23">
        <w:t xml:space="preserve">anel </w:t>
      </w:r>
      <w:r w:rsidR="00164713" w:rsidRPr="00B02D23">
        <w:t>Material Certification:</w:t>
      </w:r>
      <w:r w:rsidR="00164713" w:rsidRPr="00B02D23" w:rsidDel="007B7811">
        <w:t xml:space="preserve"> </w:t>
      </w:r>
      <w:r w:rsidR="00164713" w:rsidRPr="00B02D23">
        <w:t>Submit an official written statement from the Manufacturer documenting that product raw materials meet specified standards.  Certification shall be backed by test reports and/or material certificates.</w:t>
      </w:r>
    </w:p>
    <w:p w14:paraId="1653E9AE" w14:textId="77777777" w:rsidR="00164713" w:rsidRPr="00B02D23" w:rsidRDefault="00164713" w:rsidP="00164713">
      <w:pPr>
        <w:pStyle w:val="ListParagraph"/>
        <w:ind w:left="1080"/>
      </w:pPr>
    </w:p>
    <w:p w14:paraId="2C38805F" w14:textId="211C55BD" w:rsidR="00164713" w:rsidRPr="00B02D23" w:rsidRDefault="00BD1583" w:rsidP="00164713">
      <w:pPr>
        <w:pStyle w:val="ListParagraph"/>
        <w:numPr>
          <w:ilvl w:val="0"/>
          <w:numId w:val="9"/>
        </w:numPr>
      </w:pPr>
      <w:r w:rsidRPr="00B02D23">
        <w:t xml:space="preserve">CI </w:t>
      </w:r>
      <w:r>
        <w:t>R</w:t>
      </w:r>
      <w:r w:rsidRPr="00B02D23">
        <w:t xml:space="preserve">igid </w:t>
      </w:r>
      <w:r>
        <w:t>I</w:t>
      </w:r>
      <w:r w:rsidRPr="00B02D23">
        <w:t xml:space="preserve">nsulation </w:t>
      </w:r>
      <w:r>
        <w:t>P</w:t>
      </w:r>
      <w:r w:rsidRPr="00B02D23">
        <w:t xml:space="preserve">anel </w:t>
      </w:r>
      <w:r w:rsidR="00164713" w:rsidRPr="00B02D23">
        <w:t>Certification: Submit an official written statement from the Manufacturer documenting that the CI rigid insulation panels comply with specified Performance Requirements and Testing Performance sections indicated in this specification.  Certification shall be backed by test reports.</w:t>
      </w:r>
    </w:p>
    <w:p w14:paraId="0EA183EC" w14:textId="77777777" w:rsidR="00164713" w:rsidRPr="00B02D23" w:rsidRDefault="00164713" w:rsidP="00164713">
      <w:pPr>
        <w:pStyle w:val="ListParagraph"/>
      </w:pPr>
    </w:p>
    <w:p w14:paraId="654EAC2E" w14:textId="77777777" w:rsidR="00164713" w:rsidRPr="00B02D23" w:rsidRDefault="00164713" w:rsidP="00164713">
      <w:pPr>
        <w:pStyle w:val="ListParagraph"/>
        <w:numPr>
          <w:ilvl w:val="0"/>
          <w:numId w:val="7"/>
        </w:numPr>
      </w:pPr>
      <w:r w:rsidRPr="00B02D23">
        <w:t>Closeout Submittals:</w:t>
      </w:r>
    </w:p>
    <w:p w14:paraId="16304A70" w14:textId="77777777" w:rsidR="00164713" w:rsidRPr="00B02D23" w:rsidRDefault="00164713" w:rsidP="00164713">
      <w:pPr>
        <w:pStyle w:val="ListParagraph"/>
      </w:pPr>
    </w:p>
    <w:p w14:paraId="55A4697A" w14:textId="77777777" w:rsidR="00164713" w:rsidRPr="00B02D23" w:rsidRDefault="00164713" w:rsidP="00164713">
      <w:pPr>
        <w:pStyle w:val="ListParagraph"/>
        <w:numPr>
          <w:ilvl w:val="0"/>
          <w:numId w:val="10"/>
        </w:numPr>
      </w:pPr>
      <w:r w:rsidRPr="00B02D23">
        <w:t>Warranty: Submit Manufacturer and Installer warranty documents as specified within the Warranty section of this specification.</w:t>
      </w:r>
    </w:p>
    <w:p w14:paraId="1F6F4F67" w14:textId="77777777" w:rsidR="00164713" w:rsidRPr="00B02D23" w:rsidRDefault="00164713" w:rsidP="00164713"/>
    <w:p w14:paraId="0C45F358" w14:textId="77777777" w:rsidR="00164713" w:rsidRPr="00B02D23" w:rsidRDefault="00164713" w:rsidP="00164713">
      <w:r w:rsidRPr="00B02D23">
        <w:t>1.06 QUALITY ASSURANCE</w:t>
      </w:r>
    </w:p>
    <w:p w14:paraId="72953109" w14:textId="77777777" w:rsidR="00164713" w:rsidRPr="00B02D23" w:rsidRDefault="00164713" w:rsidP="00164713"/>
    <w:p w14:paraId="60871DB4" w14:textId="77777777" w:rsidR="00164713" w:rsidRPr="00B02D23" w:rsidRDefault="00164713" w:rsidP="00164713">
      <w:pPr>
        <w:pStyle w:val="ListParagraph"/>
        <w:numPr>
          <w:ilvl w:val="0"/>
          <w:numId w:val="11"/>
        </w:numPr>
      </w:pPr>
      <w:r w:rsidRPr="00B02D23">
        <w:t>Qualifications:</w:t>
      </w:r>
    </w:p>
    <w:p w14:paraId="3A8B70E9" w14:textId="77777777" w:rsidR="00164713" w:rsidRPr="00B02D23" w:rsidRDefault="00164713" w:rsidP="00164713">
      <w:pPr>
        <w:pStyle w:val="ListParagraph"/>
      </w:pPr>
    </w:p>
    <w:p w14:paraId="1277716A" w14:textId="77777777" w:rsidR="00164713" w:rsidRPr="00B02D23" w:rsidRDefault="00164713" w:rsidP="00164713">
      <w:pPr>
        <w:pStyle w:val="ListParagraph"/>
        <w:numPr>
          <w:ilvl w:val="0"/>
          <w:numId w:val="12"/>
        </w:numPr>
      </w:pPr>
      <w:r w:rsidRPr="00B02D23">
        <w:t>Manufacturer Qualifications: Company with a minimum of 15 years of continuous experience manufacturing CI rigid insulation panels in the United States of America of the type specified:</w:t>
      </w:r>
    </w:p>
    <w:p w14:paraId="0B46B006" w14:textId="77777777" w:rsidR="00164713" w:rsidRPr="00B02D23" w:rsidRDefault="00164713" w:rsidP="00164713">
      <w:pPr>
        <w:pStyle w:val="ListParagraph"/>
        <w:ind w:left="1080"/>
      </w:pPr>
    </w:p>
    <w:p w14:paraId="31DB98B8" w14:textId="77777777" w:rsidR="00164713" w:rsidRPr="00B02D23" w:rsidRDefault="00164713" w:rsidP="00164713">
      <w:pPr>
        <w:pStyle w:val="ListParagraph"/>
        <w:numPr>
          <w:ilvl w:val="0"/>
          <w:numId w:val="13"/>
        </w:numPr>
      </w:pPr>
      <w:r w:rsidRPr="00B02D23">
        <w:t>Able to provide a list of other projects of similar size including approximate date of installation for each.</w:t>
      </w:r>
    </w:p>
    <w:p w14:paraId="507E89B5" w14:textId="77777777" w:rsidR="00164713" w:rsidRPr="00B02D23" w:rsidRDefault="00164713" w:rsidP="00164713">
      <w:pPr>
        <w:pStyle w:val="ListParagraph"/>
        <w:ind w:left="1080"/>
      </w:pPr>
    </w:p>
    <w:p w14:paraId="2175CDCE" w14:textId="77777777" w:rsidR="00164713" w:rsidRPr="00B02D23" w:rsidRDefault="00164713" w:rsidP="00164713">
      <w:pPr>
        <w:pStyle w:val="ListParagraph"/>
        <w:numPr>
          <w:ilvl w:val="0"/>
          <w:numId w:val="12"/>
        </w:numPr>
      </w:pPr>
      <w:r w:rsidRPr="00B02D23">
        <w:t>Installer Qualifications:</w:t>
      </w:r>
    </w:p>
    <w:p w14:paraId="3F6524A3" w14:textId="77777777" w:rsidR="00164713" w:rsidRPr="00B02D23" w:rsidRDefault="00164713" w:rsidP="00164713">
      <w:pPr>
        <w:pStyle w:val="ListParagraph"/>
        <w:ind w:left="1080"/>
      </w:pPr>
    </w:p>
    <w:p w14:paraId="263B6206" w14:textId="77777777" w:rsidR="00164713" w:rsidRPr="00B02D23" w:rsidRDefault="00164713" w:rsidP="00164713">
      <w:pPr>
        <w:pStyle w:val="ListParagraph"/>
        <w:numPr>
          <w:ilvl w:val="0"/>
          <w:numId w:val="14"/>
        </w:numPr>
      </w:pPr>
      <w:r w:rsidRPr="00B02D23">
        <w:t>The Installer shall have:</w:t>
      </w:r>
    </w:p>
    <w:p w14:paraId="4F2C4DBB" w14:textId="77777777" w:rsidR="00164713" w:rsidRPr="00B02D23" w:rsidRDefault="00164713" w:rsidP="00164713">
      <w:pPr>
        <w:pStyle w:val="ListParagraph"/>
        <w:ind w:left="1440"/>
      </w:pPr>
    </w:p>
    <w:p w14:paraId="71AED8B2" w14:textId="77777777" w:rsidR="00164713" w:rsidRPr="00B02D23" w:rsidRDefault="00164713" w:rsidP="00164713">
      <w:pPr>
        <w:pStyle w:val="ListParagraph"/>
        <w:numPr>
          <w:ilvl w:val="1"/>
          <w:numId w:val="14"/>
        </w:numPr>
      </w:pPr>
      <w:r w:rsidRPr="00B02D23">
        <w:t>Been in business of a similar trade and under the present company name for at least five (5) years prior to the start of this project, and</w:t>
      </w:r>
    </w:p>
    <w:p w14:paraId="5BBC15BB" w14:textId="77777777" w:rsidR="00164713" w:rsidRPr="00B02D23" w:rsidRDefault="00164713" w:rsidP="00164713">
      <w:pPr>
        <w:pStyle w:val="ListParagraph"/>
        <w:ind w:left="2160"/>
      </w:pPr>
    </w:p>
    <w:p w14:paraId="599A8485" w14:textId="54184EAA" w:rsidR="00164713" w:rsidRPr="00B02D23" w:rsidRDefault="00164713" w:rsidP="00164713">
      <w:pPr>
        <w:pStyle w:val="ListParagraph"/>
        <w:numPr>
          <w:ilvl w:val="1"/>
          <w:numId w:val="14"/>
        </w:numPr>
      </w:pPr>
      <w:r w:rsidRPr="00B02D23">
        <w:t>Experience with similar</w:t>
      </w:r>
      <w:r w:rsidR="00BF19A8">
        <w:t>-</w:t>
      </w:r>
      <w:r w:rsidRPr="00B02D23">
        <w:t>sized sheathing installations, and</w:t>
      </w:r>
    </w:p>
    <w:p w14:paraId="17DAB723" w14:textId="77777777" w:rsidR="00164713" w:rsidRPr="00B02D23" w:rsidRDefault="00164713" w:rsidP="00164713">
      <w:pPr>
        <w:pStyle w:val="ListParagraph"/>
        <w:ind w:left="2160"/>
      </w:pPr>
    </w:p>
    <w:p w14:paraId="3CB084DE" w14:textId="77777777" w:rsidR="00164713" w:rsidRPr="00B02D23" w:rsidRDefault="00164713" w:rsidP="00164713">
      <w:pPr>
        <w:pStyle w:val="ListParagraph"/>
        <w:numPr>
          <w:ilvl w:val="1"/>
          <w:numId w:val="14"/>
        </w:numPr>
      </w:pPr>
      <w:r w:rsidRPr="00B02D23">
        <w:t>Completed at least ten (10) successful sheathing installations within the last three (3) years</w:t>
      </w:r>
    </w:p>
    <w:p w14:paraId="5AE6199B" w14:textId="77777777" w:rsidR="00164713" w:rsidRPr="00B02D23" w:rsidRDefault="00164713" w:rsidP="00164713">
      <w:pPr>
        <w:pStyle w:val="ListParagraph"/>
        <w:ind w:left="2160"/>
      </w:pPr>
    </w:p>
    <w:p w14:paraId="48712ACC" w14:textId="77777777" w:rsidR="00164713" w:rsidRPr="00B02D23" w:rsidRDefault="00164713" w:rsidP="00164713">
      <w:pPr>
        <w:pStyle w:val="ListParagraph"/>
        <w:numPr>
          <w:ilvl w:val="2"/>
          <w:numId w:val="14"/>
        </w:numPr>
        <w:ind w:left="2520" w:hanging="360"/>
      </w:pPr>
      <w:r w:rsidRPr="00B02D23">
        <w:t>Acceptable, varying combinations of successful sheathing installations and/or years of experience shall be determined at the discretion of the Manufacturer.</w:t>
      </w:r>
    </w:p>
    <w:p w14:paraId="3883A5A2" w14:textId="77777777" w:rsidR="00164713" w:rsidRPr="00B02D23" w:rsidRDefault="00164713" w:rsidP="00164713">
      <w:pPr>
        <w:pStyle w:val="ListParagraph"/>
        <w:ind w:left="1440"/>
      </w:pPr>
    </w:p>
    <w:p w14:paraId="2D76034E" w14:textId="77777777" w:rsidR="00164713" w:rsidRPr="00B02D23" w:rsidRDefault="00164713" w:rsidP="00164713">
      <w:pPr>
        <w:pStyle w:val="ListParagraph"/>
        <w:numPr>
          <w:ilvl w:val="0"/>
          <w:numId w:val="14"/>
        </w:numPr>
      </w:pPr>
      <w:r w:rsidRPr="00B02D23">
        <w:t>The Installer must be capable of providing field service representation during installation.</w:t>
      </w:r>
    </w:p>
    <w:p w14:paraId="23699DCE" w14:textId="77777777" w:rsidR="00164713" w:rsidRPr="00B02D23" w:rsidRDefault="00164713" w:rsidP="00164713">
      <w:pPr>
        <w:pStyle w:val="ListParagraph"/>
      </w:pPr>
    </w:p>
    <w:p w14:paraId="25D7B2D7" w14:textId="77777777" w:rsidR="00164713" w:rsidRPr="00B02D23" w:rsidRDefault="00164713" w:rsidP="00164713">
      <w:pPr>
        <w:pStyle w:val="ListParagraph"/>
        <w:numPr>
          <w:ilvl w:val="0"/>
          <w:numId w:val="11"/>
        </w:numPr>
      </w:pPr>
      <w:r w:rsidRPr="00B02D23">
        <w:t>Regulatory Code Agencies Requirements: Provide CI rigid insulation panels that have been evaluated and/or are in compliance with the following, where required:</w:t>
      </w:r>
    </w:p>
    <w:p w14:paraId="5EF4B520" w14:textId="77777777" w:rsidR="00164713" w:rsidRPr="00B02D23" w:rsidRDefault="00164713" w:rsidP="00164713">
      <w:pPr>
        <w:pStyle w:val="ListParagraph"/>
      </w:pPr>
    </w:p>
    <w:p w14:paraId="6CD5705A" w14:textId="77777777" w:rsidR="00164713" w:rsidRPr="00B02D23" w:rsidRDefault="00164713" w:rsidP="00164713">
      <w:pPr>
        <w:pStyle w:val="ListParagraph"/>
        <w:numPr>
          <w:ilvl w:val="0"/>
          <w:numId w:val="15"/>
        </w:numPr>
      </w:pPr>
      <w:r w:rsidRPr="00B02D23">
        <w:t>International Code Council (ICC)</w:t>
      </w:r>
    </w:p>
    <w:p w14:paraId="534423D5" w14:textId="77777777" w:rsidR="00164713" w:rsidRPr="00B02D23" w:rsidRDefault="00164713" w:rsidP="00164713">
      <w:pPr>
        <w:pStyle w:val="ListParagraph"/>
        <w:ind w:left="1080"/>
      </w:pPr>
    </w:p>
    <w:p w14:paraId="781F7506" w14:textId="77777777" w:rsidR="00164713" w:rsidRPr="00B02D23" w:rsidRDefault="00164713" w:rsidP="00164713">
      <w:pPr>
        <w:pStyle w:val="ListParagraph"/>
        <w:numPr>
          <w:ilvl w:val="0"/>
          <w:numId w:val="15"/>
        </w:numPr>
      </w:pPr>
      <w:r w:rsidRPr="00B02D23">
        <w:t>International Energy Conservation Code (IECC)</w:t>
      </w:r>
    </w:p>
    <w:p w14:paraId="69D94E6E" w14:textId="77777777" w:rsidR="00164713" w:rsidRPr="00B02D23" w:rsidRDefault="00164713" w:rsidP="00164713">
      <w:pPr>
        <w:pStyle w:val="ListParagraph"/>
        <w:ind w:left="1080"/>
      </w:pPr>
    </w:p>
    <w:p w14:paraId="50A2B77D" w14:textId="77777777" w:rsidR="00164713" w:rsidRPr="00B02D23" w:rsidRDefault="00164713" w:rsidP="00164713">
      <w:pPr>
        <w:pStyle w:val="ListParagraph"/>
        <w:numPr>
          <w:ilvl w:val="0"/>
          <w:numId w:val="15"/>
        </w:numPr>
      </w:pPr>
      <w:r w:rsidRPr="00B02D23">
        <w:t>ASHRAE</w:t>
      </w:r>
    </w:p>
    <w:p w14:paraId="0D6614F9" w14:textId="77777777" w:rsidR="00164713" w:rsidRPr="00B02D23" w:rsidRDefault="00164713" w:rsidP="00164713">
      <w:pPr>
        <w:pStyle w:val="ListParagraph"/>
        <w:ind w:left="1080"/>
      </w:pPr>
    </w:p>
    <w:p w14:paraId="203F50C7" w14:textId="77777777" w:rsidR="00164713" w:rsidRPr="00B02D23" w:rsidRDefault="00164713" w:rsidP="00164713">
      <w:pPr>
        <w:pStyle w:val="ListParagraph"/>
        <w:numPr>
          <w:ilvl w:val="0"/>
          <w:numId w:val="15"/>
        </w:numPr>
      </w:pPr>
      <w:r w:rsidRPr="00B02D23">
        <w:t>[</w:t>
      </w:r>
      <w:r w:rsidRPr="00B02D23">
        <w:rPr>
          <w:b/>
        </w:rPr>
        <w:t>Other agency required of this project</w:t>
      </w:r>
      <w:r w:rsidRPr="00B02D23">
        <w:t>]</w:t>
      </w:r>
    </w:p>
    <w:p w14:paraId="380A9E3D" w14:textId="77777777" w:rsidR="00164713" w:rsidRPr="00B02D23" w:rsidRDefault="00164713" w:rsidP="00164713">
      <w:pPr>
        <w:pStyle w:val="ListParagraph"/>
      </w:pPr>
    </w:p>
    <w:p w14:paraId="0A6549A1" w14:textId="77777777" w:rsidR="00164713" w:rsidRPr="00B02D23" w:rsidRDefault="00164713" w:rsidP="00164713">
      <w:pPr>
        <w:pStyle w:val="CMT"/>
        <w:spacing w:before="0"/>
        <w:rPr>
          <w:rFonts w:ascii="Arial" w:hAnsi="Arial" w:cs="Arial"/>
        </w:rPr>
      </w:pPr>
      <w:r w:rsidRPr="00B02D23">
        <w:rPr>
          <w:rFonts w:ascii="Arial" w:hAnsi="Arial" w:cs="Arial"/>
        </w:rPr>
        <w:t>Retain Pre-installation Meeting if required.</w:t>
      </w:r>
    </w:p>
    <w:p w14:paraId="6AC65331" w14:textId="77777777" w:rsidR="00164713" w:rsidRPr="00B02D23" w:rsidRDefault="00164713" w:rsidP="00164713">
      <w:pPr>
        <w:pStyle w:val="CMT"/>
        <w:spacing w:before="0"/>
        <w:rPr>
          <w:rFonts w:ascii="Arial" w:hAnsi="Arial" w:cs="Arial"/>
        </w:rPr>
      </w:pPr>
    </w:p>
    <w:p w14:paraId="5572775C" w14:textId="77777777" w:rsidR="00164713" w:rsidRPr="00B02D23" w:rsidRDefault="00164713" w:rsidP="00164713">
      <w:pPr>
        <w:pStyle w:val="ListParagraph"/>
        <w:numPr>
          <w:ilvl w:val="0"/>
          <w:numId w:val="11"/>
        </w:numPr>
      </w:pPr>
      <w:r w:rsidRPr="00B02D23">
        <w:t>Pre-installation Meeting: Conduct pre-installation meeting to verify project requirements, substrate conditions, and Manufacturer’s installation details.</w:t>
      </w:r>
    </w:p>
    <w:p w14:paraId="2359E84E" w14:textId="77777777" w:rsidR="00164713" w:rsidRPr="004932EA" w:rsidRDefault="00164713" w:rsidP="00164713"/>
    <w:p w14:paraId="4B31B0AF" w14:textId="77777777" w:rsidR="00164713" w:rsidRPr="004932EA" w:rsidRDefault="00164713" w:rsidP="00164713">
      <w:r w:rsidRPr="004932EA">
        <w:t>1.07 DELIVERY AND STORAGE</w:t>
      </w:r>
    </w:p>
    <w:p w14:paraId="4C53F3D4" w14:textId="77777777" w:rsidR="00164713" w:rsidRPr="004932EA" w:rsidRDefault="00164713" w:rsidP="00164713"/>
    <w:p w14:paraId="4BBDE614" w14:textId="5533E0A4" w:rsidR="00164713" w:rsidRPr="004932EA" w:rsidRDefault="00164713" w:rsidP="00164713">
      <w:pPr>
        <w:numPr>
          <w:ilvl w:val="0"/>
          <w:numId w:val="45"/>
        </w:numPr>
      </w:pPr>
      <w:r w:rsidRPr="004932EA">
        <w:t xml:space="preserve">Upon receipt, perform visual inspection of CI rigid insulation panels and inventory to identify any damages that may have occurred during shipping or any missing </w:t>
      </w:r>
      <w:r w:rsidR="00BD1583" w:rsidRPr="00B02D23">
        <w:t xml:space="preserve">CI rigid insulation </w:t>
      </w:r>
      <w:r w:rsidR="00BD1583">
        <w:t>p</w:t>
      </w:r>
      <w:r w:rsidR="00BD1583" w:rsidRPr="00B02D23">
        <w:t>anel</w:t>
      </w:r>
      <w:r w:rsidR="00BD1583">
        <w:t>s</w:t>
      </w:r>
      <w:r w:rsidRPr="004932EA">
        <w:t>.</w:t>
      </w:r>
    </w:p>
    <w:p w14:paraId="4F3073D8" w14:textId="77777777" w:rsidR="00164713" w:rsidRPr="004932EA" w:rsidRDefault="00164713" w:rsidP="00164713">
      <w:pPr>
        <w:ind w:left="720"/>
      </w:pPr>
    </w:p>
    <w:p w14:paraId="10D8F280" w14:textId="77777777" w:rsidR="00164713" w:rsidRPr="004932EA" w:rsidRDefault="00164713" w:rsidP="00164713">
      <w:pPr>
        <w:numPr>
          <w:ilvl w:val="0"/>
          <w:numId w:val="45"/>
        </w:numPr>
      </w:pPr>
      <w:r w:rsidRPr="004932EA">
        <w:lastRenderedPageBreak/>
        <w:t>Storage:</w:t>
      </w:r>
    </w:p>
    <w:p w14:paraId="6DDBC17C" w14:textId="77777777" w:rsidR="00164713" w:rsidRPr="004932EA" w:rsidRDefault="00164713" w:rsidP="00164713">
      <w:pPr>
        <w:ind w:left="720"/>
      </w:pPr>
    </w:p>
    <w:p w14:paraId="229A999A" w14:textId="77777777" w:rsidR="00164713" w:rsidRPr="004932EA" w:rsidRDefault="00164713" w:rsidP="00164713">
      <w:pPr>
        <w:pStyle w:val="ListParagraph"/>
        <w:numPr>
          <w:ilvl w:val="0"/>
          <w:numId w:val="44"/>
        </w:numPr>
      </w:pPr>
      <w:r w:rsidRPr="004932EA">
        <w:t>Store CI rigid insulation panels horizontally on pallets in a dry, well-ventilated environment under the protection of a temporary or permanent structure.  If required to be stored in an exterior area, CI rigid insulation panels must be placed under a well-ventilated, waterproof covering.</w:t>
      </w:r>
    </w:p>
    <w:p w14:paraId="20035D9F" w14:textId="77777777" w:rsidR="00164713" w:rsidRPr="004932EA" w:rsidRDefault="00164713" w:rsidP="00164713">
      <w:pPr>
        <w:pStyle w:val="ListParagraph"/>
        <w:ind w:left="1080"/>
      </w:pPr>
    </w:p>
    <w:p w14:paraId="3C2B6AD6" w14:textId="77777777" w:rsidR="00164713" w:rsidRPr="004932EA" w:rsidRDefault="00164713" w:rsidP="00164713">
      <w:pPr>
        <w:pStyle w:val="ListParagraph"/>
        <w:numPr>
          <w:ilvl w:val="0"/>
          <w:numId w:val="44"/>
        </w:numPr>
      </w:pPr>
      <w:r w:rsidRPr="004932EA">
        <w:t>Store CI rigid insulation panels a minimum of 4” above ground level to avoid contact with standing moisture (e.g. water, snow, etc.).</w:t>
      </w:r>
    </w:p>
    <w:p w14:paraId="68AE77EB" w14:textId="77777777" w:rsidR="00164713" w:rsidRPr="004932EA" w:rsidRDefault="00164713" w:rsidP="00164713">
      <w:pPr>
        <w:pStyle w:val="ListParagraph"/>
        <w:ind w:left="1080"/>
      </w:pPr>
    </w:p>
    <w:p w14:paraId="083B6CF5" w14:textId="77777777" w:rsidR="00164713" w:rsidRPr="004932EA" w:rsidRDefault="00164713" w:rsidP="00164713">
      <w:pPr>
        <w:pStyle w:val="ListParagraph"/>
        <w:numPr>
          <w:ilvl w:val="0"/>
          <w:numId w:val="44"/>
        </w:numPr>
      </w:pPr>
      <w:r w:rsidRPr="004932EA">
        <w:t>Store CI rigid insulation panels in an area protected from other construction activities and associated debris.</w:t>
      </w:r>
    </w:p>
    <w:p w14:paraId="6ACFACC5" w14:textId="77777777" w:rsidR="00164713" w:rsidRPr="004932EA" w:rsidRDefault="00164713" w:rsidP="00164713">
      <w:pPr>
        <w:pStyle w:val="ListParagraph"/>
        <w:ind w:left="1080"/>
      </w:pPr>
    </w:p>
    <w:p w14:paraId="3C24037E" w14:textId="77777777" w:rsidR="00164713" w:rsidRPr="004932EA" w:rsidRDefault="00164713" w:rsidP="00164713">
      <w:pPr>
        <w:pStyle w:val="ListParagraph"/>
        <w:numPr>
          <w:ilvl w:val="0"/>
          <w:numId w:val="44"/>
        </w:numPr>
      </w:pPr>
      <w:r w:rsidRPr="004932EA">
        <w:t>Storage temperatures are not to exceed 120°F.  Protect CI rigid insulation panels from moisture and direct sunlight while on the job-site.</w:t>
      </w:r>
    </w:p>
    <w:p w14:paraId="4CA6D16A" w14:textId="77777777" w:rsidR="00164713" w:rsidRPr="004932EA" w:rsidRDefault="00164713" w:rsidP="00164713">
      <w:pPr>
        <w:pStyle w:val="ListParagraph"/>
        <w:ind w:left="1080"/>
      </w:pPr>
    </w:p>
    <w:p w14:paraId="36BCA4C7" w14:textId="77777777" w:rsidR="00164713" w:rsidRPr="004932EA" w:rsidRDefault="00164713" w:rsidP="00164713">
      <w:pPr>
        <w:pStyle w:val="ListParagraph"/>
        <w:numPr>
          <w:ilvl w:val="0"/>
          <w:numId w:val="44"/>
        </w:numPr>
      </w:pPr>
      <w:r w:rsidRPr="004932EA">
        <w:t>Do not stack more than 1500 pounds of CI rigid insulation panels on one pallet.  Other materials shall not be stacked on, or placed in contact with, CI rigid insulation panels to prevent staining, denting, or other damages.</w:t>
      </w:r>
    </w:p>
    <w:p w14:paraId="7E0A34E4" w14:textId="77777777" w:rsidR="00164713" w:rsidRPr="004932EA" w:rsidRDefault="00164713" w:rsidP="00164713"/>
    <w:p w14:paraId="689BFD6C" w14:textId="77777777" w:rsidR="00164713" w:rsidRPr="004932EA" w:rsidRDefault="00164713" w:rsidP="00164713">
      <w:r w:rsidRPr="004932EA">
        <w:t>1.08 PROJECT CONDITIONS</w:t>
      </w:r>
    </w:p>
    <w:p w14:paraId="4355F5F8" w14:textId="77777777" w:rsidR="00164713" w:rsidRPr="004932EA" w:rsidRDefault="00164713" w:rsidP="00164713"/>
    <w:p w14:paraId="53CA0DD9" w14:textId="77777777" w:rsidR="00164713" w:rsidRPr="004932EA" w:rsidRDefault="00164713" w:rsidP="00164713">
      <w:pPr>
        <w:pStyle w:val="ListParagraph"/>
        <w:numPr>
          <w:ilvl w:val="0"/>
          <w:numId w:val="16"/>
        </w:numPr>
      </w:pPr>
      <w:r w:rsidRPr="004932EA">
        <w:t>Substrate Requirements: Exterior wall assembly, including exterior sheathing, with appropriate fire rating in place prior to CI rigid insulation panels.</w:t>
      </w:r>
    </w:p>
    <w:p w14:paraId="0982271C" w14:textId="77777777" w:rsidR="00164713" w:rsidRPr="004932EA" w:rsidRDefault="00164713" w:rsidP="00164713">
      <w:pPr>
        <w:pStyle w:val="ListParagraph"/>
      </w:pPr>
    </w:p>
    <w:p w14:paraId="61231883" w14:textId="77777777" w:rsidR="00164713" w:rsidRPr="004932EA" w:rsidRDefault="00164713" w:rsidP="00164713">
      <w:pPr>
        <w:pStyle w:val="ListParagraph"/>
        <w:numPr>
          <w:ilvl w:val="0"/>
          <w:numId w:val="16"/>
        </w:numPr>
      </w:pPr>
      <w:r w:rsidRPr="004932EA">
        <w:t>Field Measurements: Verify locations of wall framing members and wall opening dimensions by field measurements prior to the installation of the CI rigid insulation panels.  Field measurements to be taken once all substrate materials and adjacent materials are installed.</w:t>
      </w:r>
    </w:p>
    <w:p w14:paraId="1A705466" w14:textId="77777777" w:rsidR="00164713" w:rsidRPr="004932EA" w:rsidRDefault="00164713" w:rsidP="00164713">
      <w:pPr>
        <w:pStyle w:val="ListParagraph"/>
      </w:pPr>
    </w:p>
    <w:p w14:paraId="62629BBA" w14:textId="77777777" w:rsidR="00164713" w:rsidRPr="004932EA" w:rsidRDefault="00164713" w:rsidP="00164713">
      <w:pPr>
        <w:pStyle w:val="ListParagraph"/>
        <w:numPr>
          <w:ilvl w:val="0"/>
          <w:numId w:val="37"/>
        </w:numPr>
      </w:pPr>
      <w:r w:rsidRPr="004932EA">
        <w:t>Verify spacing of wall framing members meets Manufacturer’s requirements.</w:t>
      </w:r>
    </w:p>
    <w:p w14:paraId="7BFD2421" w14:textId="77777777" w:rsidR="00164713" w:rsidRPr="004932EA" w:rsidRDefault="00164713" w:rsidP="00164713">
      <w:pPr>
        <w:pStyle w:val="ListParagraph"/>
        <w:ind w:left="1080"/>
      </w:pPr>
    </w:p>
    <w:p w14:paraId="396005F7" w14:textId="77777777" w:rsidR="00164713" w:rsidRPr="004932EA" w:rsidRDefault="00164713" w:rsidP="00164713">
      <w:pPr>
        <w:pStyle w:val="ListParagraph"/>
        <w:numPr>
          <w:ilvl w:val="0"/>
          <w:numId w:val="37"/>
        </w:numPr>
      </w:pPr>
      <w:r w:rsidRPr="004932EA">
        <w:t>Notify General Contractor and Architect of spacing discrepancies.</w:t>
      </w:r>
    </w:p>
    <w:p w14:paraId="33D1B7DD" w14:textId="77777777" w:rsidR="00164713" w:rsidRPr="004932EA" w:rsidRDefault="00164713" w:rsidP="00164713">
      <w:pPr>
        <w:pStyle w:val="ListParagraph"/>
      </w:pPr>
    </w:p>
    <w:p w14:paraId="0F8758AE" w14:textId="77777777" w:rsidR="00164713" w:rsidRPr="004932EA" w:rsidRDefault="00164713" w:rsidP="00164713">
      <w:pPr>
        <w:pStyle w:val="ListParagraph"/>
        <w:numPr>
          <w:ilvl w:val="0"/>
          <w:numId w:val="16"/>
        </w:numPr>
      </w:pPr>
      <w:r w:rsidRPr="004932EA">
        <w:t>Substrate Tolerances: The General Contractor is responsible for providing an acceptable substrate per Manufacturer’s requirements including:</w:t>
      </w:r>
    </w:p>
    <w:p w14:paraId="5661B1F3" w14:textId="77777777" w:rsidR="00164713" w:rsidRPr="004932EA" w:rsidRDefault="00164713" w:rsidP="00164713">
      <w:pPr>
        <w:pStyle w:val="ListParagraph"/>
      </w:pPr>
    </w:p>
    <w:p w14:paraId="7CF48D97" w14:textId="77777777" w:rsidR="00164713" w:rsidRPr="004932EA" w:rsidRDefault="00164713" w:rsidP="00164713">
      <w:pPr>
        <w:pStyle w:val="ListParagraph"/>
        <w:numPr>
          <w:ilvl w:val="0"/>
          <w:numId w:val="42"/>
        </w:numPr>
      </w:pPr>
      <w:r w:rsidRPr="004932EA">
        <w:t>Adjacent substrate faces out-of-plane offset: +/- 1/8 inch, and</w:t>
      </w:r>
    </w:p>
    <w:p w14:paraId="4CE8E3A6" w14:textId="77777777" w:rsidR="00164713" w:rsidRPr="004932EA" w:rsidRDefault="00164713" w:rsidP="00164713">
      <w:pPr>
        <w:pStyle w:val="ListParagraph"/>
        <w:ind w:left="1080"/>
      </w:pPr>
    </w:p>
    <w:p w14:paraId="1D7232A5" w14:textId="77777777" w:rsidR="00164713" w:rsidRPr="004932EA" w:rsidRDefault="00164713" w:rsidP="00164713">
      <w:pPr>
        <w:pStyle w:val="ListParagraph"/>
        <w:numPr>
          <w:ilvl w:val="0"/>
          <w:numId w:val="42"/>
        </w:numPr>
      </w:pPr>
      <w:r w:rsidRPr="004932EA">
        <w:t>Level, plumb, and location control lines as indicated: 1/4 inch in any 20 feet, and</w:t>
      </w:r>
    </w:p>
    <w:p w14:paraId="410DA787" w14:textId="77777777" w:rsidR="00164713" w:rsidRPr="004932EA" w:rsidRDefault="00164713" w:rsidP="00164713">
      <w:pPr>
        <w:pStyle w:val="ListParagraph"/>
        <w:ind w:left="1080"/>
      </w:pPr>
    </w:p>
    <w:p w14:paraId="43E0B9BD" w14:textId="77777777" w:rsidR="00164713" w:rsidRPr="004932EA" w:rsidRDefault="00164713" w:rsidP="00164713">
      <w:pPr>
        <w:pStyle w:val="ListParagraph"/>
        <w:numPr>
          <w:ilvl w:val="0"/>
          <w:numId w:val="42"/>
        </w:numPr>
      </w:pPr>
      <w:r w:rsidRPr="004932EA">
        <w:t>Any building elevation direction deviation: +/- 1/2 inch</w:t>
      </w:r>
    </w:p>
    <w:p w14:paraId="1F425D61" w14:textId="77777777" w:rsidR="00164713" w:rsidRPr="004932EA" w:rsidRDefault="00164713" w:rsidP="00164713"/>
    <w:p w14:paraId="50052449" w14:textId="77777777" w:rsidR="00164713" w:rsidRPr="004932EA" w:rsidRDefault="00164713" w:rsidP="00164713">
      <w:r w:rsidRPr="004932EA">
        <w:t>1.09 WARRANTY</w:t>
      </w:r>
    </w:p>
    <w:p w14:paraId="704DDA62" w14:textId="77777777" w:rsidR="00164713" w:rsidRPr="004932EA" w:rsidRDefault="00164713" w:rsidP="00164713"/>
    <w:p w14:paraId="75BFE7F2" w14:textId="77777777" w:rsidR="00164713" w:rsidRPr="00B02D23" w:rsidRDefault="00164713" w:rsidP="00164713">
      <w:pPr>
        <w:pStyle w:val="ListParagraph"/>
        <w:numPr>
          <w:ilvl w:val="0"/>
          <w:numId w:val="17"/>
        </w:numPr>
      </w:pPr>
      <w:r w:rsidRPr="004932EA">
        <w:t>Project Warranty: Refer</w:t>
      </w:r>
      <w:r w:rsidRPr="00B02D23">
        <w:t xml:space="preserve"> to Conditions of the Contract for project warranty provisions.</w:t>
      </w:r>
    </w:p>
    <w:p w14:paraId="5E3222FA" w14:textId="77777777" w:rsidR="00164713" w:rsidRPr="00B02D23" w:rsidRDefault="00164713" w:rsidP="00164713">
      <w:pPr>
        <w:pStyle w:val="ListParagraph"/>
      </w:pPr>
    </w:p>
    <w:p w14:paraId="4474B899" w14:textId="77777777" w:rsidR="00164713" w:rsidRPr="00B02D23" w:rsidRDefault="00164713" w:rsidP="00164713">
      <w:pPr>
        <w:pStyle w:val="ListParagraph"/>
        <w:numPr>
          <w:ilvl w:val="0"/>
          <w:numId w:val="17"/>
        </w:numPr>
      </w:pPr>
      <w:r w:rsidRPr="00B02D23">
        <w:t>Manufacturer’s Material Warranty: Submit, to the Owner, the Manufacturer’s standard warranty.</w:t>
      </w:r>
    </w:p>
    <w:p w14:paraId="4CDA8F03" w14:textId="77777777" w:rsidR="00164713" w:rsidRPr="00B02D23" w:rsidRDefault="00164713" w:rsidP="00164713">
      <w:pPr>
        <w:pStyle w:val="ListParagraph"/>
      </w:pPr>
    </w:p>
    <w:p w14:paraId="77AD403A" w14:textId="77777777" w:rsidR="00164713" w:rsidRPr="00B02D23" w:rsidRDefault="00164713" w:rsidP="00164713">
      <w:pPr>
        <w:pStyle w:val="ListParagraph"/>
        <w:numPr>
          <w:ilvl w:val="0"/>
          <w:numId w:val="18"/>
        </w:numPr>
      </w:pPr>
      <w:r w:rsidRPr="00B02D23">
        <w:t>Warranty Period:</w:t>
      </w:r>
    </w:p>
    <w:p w14:paraId="4C85DE9D" w14:textId="77777777" w:rsidR="00164713" w:rsidRPr="00B02D23" w:rsidRDefault="00164713" w:rsidP="00164713">
      <w:pPr>
        <w:pStyle w:val="ListParagraph"/>
        <w:ind w:left="1080"/>
      </w:pPr>
    </w:p>
    <w:p w14:paraId="46BA1C74" w14:textId="77777777" w:rsidR="00164713" w:rsidRPr="00B02D23" w:rsidRDefault="00164713" w:rsidP="00164713">
      <w:pPr>
        <w:pStyle w:val="ListParagraph"/>
        <w:numPr>
          <w:ilvl w:val="0"/>
          <w:numId w:val="19"/>
        </w:numPr>
      </w:pPr>
      <w:r w:rsidRPr="00B02D23">
        <w:lastRenderedPageBreak/>
        <w:t>Material and Product Integrity: Thirty (30) days against plywood delamination due to manufacturing defects.  Checking, leafing, splitting, and broken grain shall be excluded.</w:t>
      </w:r>
    </w:p>
    <w:p w14:paraId="6CE26BCC" w14:textId="77777777" w:rsidR="00164713" w:rsidRPr="00B02D23" w:rsidRDefault="00164713" w:rsidP="00164713">
      <w:pPr>
        <w:pStyle w:val="ListParagraph"/>
        <w:ind w:left="1440"/>
      </w:pPr>
    </w:p>
    <w:p w14:paraId="454E7343" w14:textId="77777777" w:rsidR="00164713" w:rsidRPr="00B02D23" w:rsidRDefault="00164713" w:rsidP="00164713">
      <w:pPr>
        <w:pStyle w:val="ListParagraph"/>
        <w:numPr>
          <w:ilvl w:val="0"/>
          <w:numId w:val="19"/>
        </w:numPr>
      </w:pPr>
      <w:r w:rsidRPr="00B02D23">
        <w:t>Thermal Performance: Fifteen (15) years against loss of thermal resistance greater than twenty (20) percent from published R-Value at 75 °F in accordance with ASTM C518.</w:t>
      </w:r>
    </w:p>
    <w:p w14:paraId="6DA89872" w14:textId="77777777" w:rsidR="00164713" w:rsidRPr="00B02D23" w:rsidRDefault="00164713" w:rsidP="00164713">
      <w:pPr>
        <w:pStyle w:val="ListParagraph"/>
      </w:pPr>
    </w:p>
    <w:p w14:paraId="77ED35B6" w14:textId="77777777" w:rsidR="00164713" w:rsidRPr="00B02D23" w:rsidRDefault="00164713" w:rsidP="00164713">
      <w:pPr>
        <w:pStyle w:val="ListParagraph"/>
        <w:numPr>
          <w:ilvl w:val="0"/>
          <w:numId w:val="17"/>
        </w:numPr>
      </w:pPr>
      <w:r w:rsidRPr="00B02D23">
        <w:t>Installation Warranty: Installer shall submit to the Owner a standard warranty document executed by an authorized company official.  The warranty shall be in addition to, and not a limitation of, other rights Owner may have under the Contract Documents.</w:t>
      </w:r>
    </w:p>
    <w:p w14:paraId="62328153" w14:textId="77777777" w:rsidR="00164713" w:rsidRPr="00B02D23" w:rsidRDefault="00164713" w:rsidP="00164713">
      <w:pPr>
        <w:pStyle w:val="ListParagraph"/>
      </w:pPr>
    </w:p>
    <w:p w14:paraId="469830E2" w14:textId="77777777" w:rsidR="00164713" w:rsidRPr="00B02D23" w:rsidRDefault="00164713" w:rsidP="00164713">
      <w:pPr>
        <w:pStyle w:val="ListParagraph"/>
        <w:numPr>
          <w:ilvl w:val="0"/>
          <w:numId w:val="20"/>
        </w:numPr>
      </w:pPr>
      <w:r w:rsidRPr="00B02D23">
        <w:t>Warranty Period:</w:t>
      </w:r>
    </w:p>
    <w:p w14:paraId="57981EE0" w14:textId="77777777" w:rsidR="00164713" w:rsidRPr="00B02D23" w:rsidRDefault="00164713" w:rsidP="00164713">
      <w:pPr>
        <w:pStyle w:val="ListParagraph"/>
        <w:ind w:left="1080"/>
      </w:pPr>
    </w:p>
    <w:p w14:paraId="01E549E0" w14:textId="77777777" w:rsidR="00164713" w:rsidRPr="00B02D23" w:rsidRDefault="00164713" w:rsidP="00164713">
      <w:pPr>
        <w:pStyle w:val="ListParagraph"/>
        <w:numPr>
          <w:ilvl w:val="0"/>
          <w:numId w:val="21"/>
        </w:numPr>
      </w:pPr>
      <w:r w:rsidRPr="00B02D23">
        <w:t>Workmanship: One (1) year warranty period commencing on Date of Substantial Completion.</w:t>
      </w:r>
    </w:p>
    <w:p w14:paraId="544FC953" w14:textId="77777777" w:rsidR="00164713" w:rsidRPr="00B02D23" w:rsidRDefault="00164713" w:rsidP="00164713"/>
    <w:p w14:paraId="13EB62C7" w14:textId="77777777" w:rsidR="00164713" w:rsidRPr="00B02D23" w:rsidRDefault="00164713" w:rsidP="00164713">
      <w:r w:rsidRPr="00B02D23">
        <w:t>PART 2 – PRODUCTS</w:t>
      </w:r>
    </w:p>
    <w:p w14:paraId="48392CCE" w14:textId="77777777" w:rsidR="00164713" w:rsidRPr="00B02D23" w:rsidRDefault="00164713" w:rsidP="00164713"/>
    <w:p w14:paraId="5478C3BC" w14:textId="24BFAA4C" w:rsidR="00164713" w:rsidRPr="00B02D23" w:rsidRDefault="00164713" w:rsidP="00164713">
      <w:r w:rsidRPr="00B02D23">
        <w:t xml:space="preserve">2.01 CI </w:t>
      </w:r>
      <w:r w:rsidR="00BD1583">
        <w:t xml:space="preserve">RIGID INSULATION </w:t>
      </w:r>
      <w:r w:rsidRPr="00B02D23">
        <w:t>PANEL MANUFACTURERS</w:t>
      </w:r>
    </w:p>
    <w:p w14:paraId="37F9E887" w14:textId="77777777" w:rsidR="00164713" w:rsidRPr="00B02D23" w:rsidRDefault="00164713" w:rsidP="00164713"/>
    <w:p w14:paraId="095A45BC" w14:textId="4CD9D694" w:rsidR="00164713" w:rsidRPr="00B02D23" w:rsidRDefault="00164713" w:rsidP="00164713">
      <w:pPr>
        <w:pStyle w:val="ListParagraph"/>
        <w:numPr>
          <w:ilvl w:val="0"/>
          <w:numId w:val="22"/>
        </w:numPr>
      </w:pPr>
      <w:r w:rsidRPr="00B02D23">
        <w:t xml:space="preserve">CI </w:t>
      </w:r>
      <w:r w:rsidR="00BD1583">
        <w:t xml:space="preserve">Rigid Insulation </w:t>
      </w:r>
      <w:r w:rsidRPr="00B02D23">
        <w:t>Panel Manufacturers:</w:t>
      </w:r>
    </w:p>
    <w:p w14:paraId="6731E3BC" w14:textId="77777777" w:rsidR="00164713" w:rsidRPr="00B02D23" w:rsidRDefault="00164713" w:rsidP="00164713">
      <w:pPr>
        <w:pStyle w:val="ListParagraph"/>
      </w:pPr>
    </w:p>
    <w:p w14:paraId="7FFA841A" w14:textId="08F71403" w:rsidR="00164713" w:rsidRPr="00B02D23" w:rsidRDefault="00164713" w:rsidP="00164713">
      <w:pPr>
        <w:pStyle w:val="ListParagraph"/>
        <w:numPr>
          <w:ilvl w:val="0"/>
          <w:numId w:val="23"/>
        </w:numPr>
      </w:pPr>
      <w:r w:rsidRPr="00B02D23">
        <w:t xml:space="preserve">Omega CI </w:t>
      </w:r>
      <w:r w:rsidR="00BD1583" w:rsidRPr="00B02D23">
        <w:t xml:space="preserve">rigid insulation </w:t>
      </w:r>
      <w:r w:rsidR="00BD1583">
        <w:t>p</w:t>
      </w:r>
      <w:r w:rsidR="00BD1583" w:rsidRPr="00B02D23">
        <w:t>anel</w:t>
      </w:r>
      <w:r w:rsidR="00BD1583">
        <w:t>s</w:t>
      </w:r>
      <w:r w:rsidR="00BD1583" w:rsidRPr="00B02D23">
        <w:t xml:space="preserve"> </w:t>
      </w:r>
      <w:r w:rsidRPr="00B02D23">
        <w:t xml:space="preserve">by Laminators Inc. – </w:t>
      </w:r>
      <w:hyperlink r:id="rId8" w:history="1">
        <w:r w:rsidRPr="00B02D23">
          <w:rPr>
            <w:rStyle w:val="Hyperlink"/>
            <w:color w:val="auto"/>
          </w:rPr>
          <w:t>www.laminatorsinc.com</w:t>
        </w:r>
      </w:hyperlink>
    </w:p>
    <w:p w14:paraId="48AACD5C" w14:textId="77777777" w:rsidR="00164713" w:rsidRPr="00B02D23" w:rsidRDefault="00164713" w:rsidP="00164713">
      <w:pPr>
        <w:pStyle w:val="ListParagraph"/>
        <w:ind w:left="1080"/>
      </w:pPr>
    </w:p>
    <w:p w14:paraId="5B951C42" w14:textId="77777777" w:rsidR="00164713" w:rsidRPr="00B02D23" w:rsidRDefault="00164713" w:rsidP="00164713">
      <w:pPr>
        <w:pStyle w:val="CMT"/>
        <w:spacing w:before="0"/>
        <w:rPr>
          <w:rFonts w:ascii="Arial" w:hAnsi="Arial" w:cs="Arial"/>
        </w:rPr>
      </w:pPr>
      <w:r w:rsidRPr="00B02D23">
        <w:rPr>
          <w:rFonts w:ascii="Arial" w:hAnsi="Arial" w:cs="Arial"/>
        </w:rPr>
        <w:t>Contact a local Laminators Inc. Architectural Sales Representative for assistance with additional listings.</w:t>
      </w:r>
    </w:p>
    <w:p w14:paraId="026A0804" w14:textId="77777777" w:rsidR="00164713" w:rsidRPr="00B02D23" w:rsidRDefault="00164713" w:rsidP="00164713">
      <w:pPr>
        <w:pStyle w:val="CMT"/>
        <w:spacing w:before="0"/>
        <w:rPr>
          <w:rFonts w:ascii="Arial" w:hAnsi="Arial" w:cs="Arial"/>
        </w:rPr>
      </w:pPr>
    </w:p>
    <w:p w14:paraId="38C2347B" w14:textId="7682A01C" w:rsidR="00164713" w:rsidRPr="00B02D23" w:rsidRDefault="00164713" w:rsidP="00164713">
      <w:pPr>
        <w:pStyle w:val="ListParagraph"/>
        <w:numPr>
          <w:ilvl w:val="0"/>
          <w:numId w:val="23"/>
        </w:numPr>
      </w:pPr>
      <w:r w:rsidRPr="00B02D23">
        <w:t>[</w:t>
      </w:r>
      <w:r w:rsidRPr="00B02D23">
        <w:rPr>
          <w:b/>
        </w:rPr>
        <w:t xml:space="preserve">Other </w:t>
      </w:r>
      <w:r w:rsidR="00770391">
        <w:rPr>
          <w:b/>
        </w:rPr>
        <w:t>r</w:t>
      </w:r>
      <w:r w:rsidR="00BD1583" w:rsidRPr="00BD1583">
        <w:rPr>
          <w:b/>
        </w:rPr>
        <w:t xml:space="preserve">igid </w:t>
      </w:r>
      <w:r w:rsidR="00770391">
        <w:rPr>
          <w:b/>
        </w:rPr>
        <w:t>i</w:t>
      </w:r>
      <w:r w:rsidR="00BD1583" w:rsidRPr="00BD1583">
        <w:rPr>
          <w:b/>
        </w:rPr>
        <w:t xml:space="preserve">nsulation </w:t>
      </w:r>
      <w:r w:rsidR="00770391">
        <w:rPr>
          <w:b/>
        </w:rPr>
        <w:t>p</w:t>
      </w:r>
      <w:r w:rsidRPr="00BD1583">
        <w:rPr>
          <w:b/>
        </w:rPr>
        <w:t>anel</w:t>
      </w:r>
      <w:r w:rsidRPr="00B02D23">
        <w:rPr>
          <w:b/>
        </w:rPr>
        <w:t xml:space="preserve"> manufacturer who meets the requirements of this specification</w:t>
      </w:r>
      <w:r w:rsidRPr="00B02D23">
        <w:t>]</w:t>
      </w:r>
    </w:p>
    <w:p w14:paraId="0D6420EA" w14:textId="77777777" w:rsidR="00164713" w:rsidRPr="00B02D23" w:rsidRDefault="00164713" w:rsidP="00164713">
      <w:pPr>
        <w:pStyle w:val="ListParagraph"/>
        <w:ind w:left="1080"/>
        <w:rPr>
          <w:lang w:val="en"/>
        </w:rPr>
      </w:pPr>
    </w:p>
    <w:p w14:paraId="554F6D66" w14:textId="739DF56F" w:rsidR="00164713" w:rsidRPr="00B02D23" w:rsidRDefault="00164713" w:rsidP="00164713">
      <w:pPr>
        <w:pStyle w:val="ListParagraph"/>
        <w:numPr>
          <w:ilvl w:val="0"/>
          <w:numId w:val="23"/>
        </w:numPr>
      </w:pPr>
      <w:r w:rsidRPr="00B02D23">
        <w:t>[</w:t>
      </w:r>
      <w:r w:rsidR="00BD1583" w:rsidRPr="00B02D23">
        <w:rPr>
          <w:b/>
        </w:rPr>
        <w:t xml:space="preserve">Other </w:t>
      </w:r>
      <w:r w:rsidR="00770391">
        <w:rPr>
          <w:b/>
        </w:rPr>
        <w:t>r</w:t>
      </w:r>
      <w:r w:rsidR="00BD1583" w:rsidRPr="00BD1583">
        <w:rPr>
          <w:b/>
        </w:rPr>
        <w:t xml:space="preserve">igid </w:t>
      </w:r>
      <w:r w:rsidR="00770391">
        <w:rPr>
          <w:b/>
        </w:rPr>
        <w:t>i</w:t>
      </w:r>
      <w:r w:rsidR="00BD1583" w:rsidRPr="00BD1583">
        <w:rPr>
          <w:b/>
        </w:rPr>
        <w:t xml:space="preserve">nsulation </w:t>
      </w:r>
      <w:r w:rsidR="00770391">
        <w:rPr>
          <w:b/>
        </w:rPr>
        <w:t>p</w:t>
      </w:r>
      <w:r w:rsidR="00BD1583" w:rsidRPr="00BD1583">
        <w:rPr>
          <w:b/>
        </w:rPr>
        <w:t>anel</w:t>
      </w:r>
      <w:r w:rsidR="00BD1583" w:rsidRPr="00B02D23">
        <w:rPr>
          <w:b/>
        </w:rPr>
        <w:t xml:space="preserve"> </w:t>
      </w:r>
      <w:r w:rsidRPr="00B02D23">
        <w:rPr>
          <w:b/>
        </w:rPr>
        <w:t>manufacturer who meets the requirements of this specification</w:t>
      </w:r>
      <w:r w:rsidRPr="00B02D23">
        <w:t>]</w:t>
      </w:r>
    </w:p>
    <w:p w14:paraId="6324CB54" w14:textId="77777777" w:rsidR="00164713" w:rsidRPr="00B02D23" w:rsidRDefault="00164713" w:rsidP="00164713"/>
    <w:p w14:paraId="1599373A" w14:textId="77777777" w:rsidR="00164713" w:rsidRPr="00B02D23" w:rsidRDefault="00164713" w:rsidP="00164713">
      <w:r w:rsidRPr="00B02D23">
        <w:t>2.02 BOARD INSULATION</w:t>
      </w:r>
    </w:p>
    <w:p w14:paraId="31E85A27" w14:textId="77777777" w:rsidR="00164713" w:rsidRPr="00B02D23" w:rsidRDefault="00164713" w:rsidP="00164713"/>
    <w:p w14:paraId="39D758D8" w14:textId="14529F18" w:rsidR="00164713" w:rsidRPr="00B02D23" w:rsidRDefault="00164713" w:rsidP="00164713">
      <w:pPr>
        <w:pStyle w:val="ListParagraph"/>
        <w:numPr>
          <w:ilvl w:val="0"/>
          <w:numId w:val="39"/>
        </w:numPr>
      </w:pPr>
      <w:r w:rsidRPr="00B02D23">
        <w:t xml:space="preserve">CI </w:t>
      </w:r>
      <w:r w:rsidR="00BD1583">
        <w:t>R</w:t>
      </w:r>
      <w:r w:rsidR="00BD1583" w:rsidRPr="00B02D23">
        <w:t xml:space="preserve">igid </w:t>
      </w:r>
      <w:r w:rsidR="00BD1583">
        <w:t>I</w:t>
      </w:r>
      <w:r w:rsidR="00BD1583" w:rsidRPr="00B02D23">
        <w:t xml:space="preserve">nsulation </w:t>
      </w:r>
      <w:r w:rsidR="00BD1583">
        <w:t>P</w:t>
      </w:r>
      <w:r w:rsidR="00BD1583" w:rsidRPr="00B02D23">
        <w:t xml:space="preserve">anel </w:t>
      </w:r>
      <w:r w:rsidRPr="00B02D23">
        <w:t>Description</w:t>
      </w:r>
    </w:p>
    <w:p w14:paraId="157825AC" w14:textId="77777777" w:rsidR="00164713" w:rsidRPr="00B02D23" w:rsidRDefault="00164713" w:rsidP="00164713">
      <w:pPr>
        <w:pStyle w:val="ListParagraph"/>
      </w:pPr>
    </w:p>
    <w:p w14:paraId="3D49EABC" w14:textId="77777777" w:rsidR="00164713" w:rsidRPr="00B02D23" w:rsidRDefault="00164713" w:rsidP="00164713">
      <w:pPr>
        <w:pStyle w:val="ListParagraph"/>
        <w:numPr>
          <w:ilvl w:val="0"/>
          <w:numId w:val="24"/>
        </w:numPr>
      </w:pPr>
      <w:r w:rsidRPr="00B02D23">
        <w:t>Construction:</w:t>
      </w:r>
    </w:p>
    <w:p w14:paraId="57BF116D" w14:textId="77777777" w:rsidR="00164713" w:rsidRPr="00B02D23" w:rsidRDefault="00164713" w:rsidP="00164713">
      <w:pPr>
        <w:pStyle w:val="ListParagraph"/>
        <w:ind w:left="1080"/>
      </w:pPr>
    </w:p>
    <w:p w14:paraId="580C6859" w14:textId="77777777" w:rsidR="00164713" w:rsidRPr="00B02D23" w:rsidRDefault="00164713" w:rsidP="00164713">
      <w:pPr>
        <w:pStyle w:val="ListParagraph"/>
        <w:numPr>
          <w:ilvl w:val="0"/>
          <w:numId w:val="25"/>
        </w:numPr>
      </w:pPr>
      <w:r w:rsidRPr="00B02D23">
        <w:t>A closed cell foam plastic core bonded on both sides to a coated glass facer with an additional fire-treated plywood layer on one side.</w:t>
      </w:r>
    </w:p>
    <w:p w14:paraId="6F0C11CB" w14:textId="77777777" w:rsidR="00164713" w:rsidRPr="00B02D23" w:rsidRDefault="00164713" w:rsidP="00164713">
      <w:pPr>
        <w:pStyle w:val="ListParagraph"/>
        <w:ind w:left="1080"/>
      </w:pPr>
    </w:p>
    <w:p w14:paraId="3D13956D" w14:textId="77777777" w:rsidR="00164713" w:rsidRPr="00B02D23" w:rsidRDefault="00164713" w:rsidP="00164713">
      <w:pPr>
        <w:pStyle w:val="ListParagraph"/>
        <w:numPr>
          <w:ilvl w:val="0"/>
          <w:numId w:val="24"/>
        </w:numPr>
      </w:pPr>
      <w:r w:rsidRPr="00B02D23">
        <w:t>Thickness: 2.1 inches (nom), typ.</w:t>
      </w:r>
    </w:p>
    <w:p w14:paraId="33585A07" w14:textId="77777777" w:rsidR="00164713" w:rsidRPr="00B02D23" w:rsidRDefault="00164713" w:rsidP="00164713">
      <w:pPr>
        <w:pStyle w:val="ListParagraph"/>
        <w:ind w:left="1080"/>
      </w:pPr>
    </w:p>
    <w:p w14:paraId="5F8299CE" w14:textId="77777777" w:rsidR="00164713" w:rsidRPr="00B02D23" w:rsidRDefault="00164713" w:rsidP="00164713">
      <w:pPr>
        <w:pStyle w:val="ListParagraph"/>
        <w:numPr>
          <w:ilvl w:val="0"/>
          <w:numId w:val="24"/>
        </w:numPr>
      </w:pPr>
      <w:r w:rsidRPr="00B02D23">
        <w:t>Foam Core: Polyisocyanurate (ISO), Type II, Class 2, Grade 3</w:t>
      </w:r>
    </w:p>
    <w:p w14:paraId="305356D1" w14:textId="77777777" w:rsidR="00164713" w:rsidRPr="00B02D23" w:rsidRDefault="00164713" w:rsidP="00164713">
      <w:pPr>
        <w:pStyle w:val="ListParagraph"/>
        <w:ind w:left="1080"/>
      </w:pPr>
    </w:p>
    <w:p w14:paraId="083667BF" w14:textId="77777777" w:rsidR="00164713" w:rsidRPr="00B02D23" w:rsidRDefault="00164713" w:rsidP="00164713">
      <w:pPr>
        <w:pStyle w:val="ListParagraph"/>
        <w:numPr>
          <w:ilvl w:val="0"/>
          <w:numId w:val="24"/>
        </w:numPr>
      </w:pPr>
      <w:r w:rsidRPr="00B02D23">
        <w:t>Fire-Treated Plywood Thickness: 5/8 inch</w:t>
      </w:r>
    </w:p>
    <w:p w14:paraId="2A36B95E" w14:textId="77777777" w:rsidR="00164713" w:rsidRPr="00B02D23" w:rsidRDefault="00164713" w:rsidP="00164713">
      <w:pPr>
        <w:pStyle w:val="ListParagraph"/>
        <w:ind w:left="1080"/>
      </w:pPr>
    </w:p>
    <w:p w14:paraId="107220B8" w14:textId="77777777" w:rsidR="00164713" w:rsidRPr="00B02D23" w:rsidRDefault="00164713" w:rsidP="00164713">
      <w:pPr>
        <w:pStyle w:val="ListParagraph"/>
        <w:numPr>
          <w:ilvl w:val="0"/>
          <w:numId w:val="24"/>
        </w:numPr>
      </w:pPr>
      <w:r w:rsidRPr="00B02D23">
        <w:t>Product:</w:t>
      </w:r>
    </w:p>
    <w:p w14:paraId="055DF6F5" w14:textId="77777777" w:rsidR="00164713" w:rsidRPr="00B02D23" w:rsidRDefault="00164713" w:rsidP="00164713">
      <w:pPr>
        <w:pStyle w:val="ListParagraph"/>
        <w:ind w:left="1080"/>
      </w:pPr>
    </w:p>
    <w:p w14:paraId="00D7CCC1" w14:textId="77777777" w:rsidR="00164713" w:rsidRPr="00B02D23" w:rsidRDefault="00164713" w:rsidP="00164713">
      <w:pPr>
        <w:pStyle w:val="ListParagraph"/>
        <w:numPr>
          <w:ilvl w:val="0"/>
          <w:numId w:val="36"/>
        </w:numPr>
      </w:pPr>
      <w:r w:rsidRPr="00B02D23">
        <w:t>On Types I, II, III, and IV Construction to any height above grade in accordance with the provisions of IBC Sections 2603.5.1 through 2603.5.7.</w:t>
      </w:r>
    </w:p>
    <w:p w14:paraId="71D6C0FB" w14:textId="77777777" w:rsidR="00164713" w:rsidRPr="00B02D23" w:rsidRDefault="00164713" w:rsidP="00164713">
      <w:pPr>
        <w:pStyle w:val="ListParagraph"/>
        <w:ind w:left="1440"/>
      </w:pPr>
    </w:p>
    <w:p w14:paraId="56B65837" w14:textId="77777777" w:rsidR="00164713" w:rsidRPr="00B02D23" w:rsidRDefault="00164713" w:rsidP="00164713">
      <w:pPr>
        <w:pStyle w:val="ListParagraph"/>
        <w:numPr>
          <w:ilvl w:val="0"/>
          <w:numId w:val="36"/>
        </w:numPr>
      </w:pPr>
      <w:r w:rsidRPr="00B02D23">
        <w:t>On Type V Construction to any height above grade in accordance with the provisions of IBC Sections 2603.2, 2603.3, and 2603.4.</w:t>
      </w:r>
    </w:p>
    <w:p w14:paraId="2C63251A" w14:textId="77777777" w:rsidR="00164713" w:rsidRPr="00B02D23" w:rsidRDefault="00164713" w:rsidP="00164713">
      <w:pPr>
        <w:pStyle w:val="ListParagraph"/>
        <w:ind w:left="1080"/>
      </w:pPr>
    </w:p>
    <w:p w14:paraId="7293183B" w14:textId="77777777" w:rsidR="00164713" w:rsidRPr="00B02D23" w:rsidRDefault="00164713" w:rsidP="00164713">
      <w:pPr>
        <w:pStyle w:val="ListParagraph"/>
        <w:numPr>
          <w:ilvl w:val="0"/>
          <w:numId w:val="24"/>
        </w:numPr>
      </w:pPr>
      <w:r w:rsidRPr="00B02D23">
        <w:t>Testing Performance:</w:t>
      </w:r>
    </w:p>
    <w:p w14:paraId="10157BB5" w14:textId="77777777" w:rsidR="00164713" w:rsidRPr="00B02D23" w:rsidRDefault="00164713" w:rsidP="00164713">
      <w:pPr>
        <w:pStyle w:val="ListParagraph"/>
        <w:ind w:left="1080"/>
      </w:pPr>
    </w:p>
    <w:p w14:paraId="2337945D" w14:textId="77777777" w:rsidR="00164713" w:rsidRPr="00B02D23" w:rsidRDefault="00164713" w:rsidP="00164713">
      <w:pPr>
        <w:pStyle w:val="ListParagraph"/>
        <w:numPr>
          <w:ilvl w:val="0"/>
          <w:numId w:val="26"/>
        </w:numPr>
      </w:pPr>
      <w:r w:rsidRPr="00B02D23">
        <w:t>ASTM C209: Water absorption of the foam core less than 0.1% by volume.</w:t>
      </w:r>
    </w:p>
    <w:p w14:paraId="264383CF" w14:textId="77777777" w:rsidR="00164713" w:rsidRPr="00B02D23" w:rsidRDefault="00164713" w:rsidP="00164713">
      <w:pPr>
        <w:pStyle w:val="ListParagraph"/>
        <w:ind w:left="1080"/>
      </w:pPr>
    </w:p>
    <w:p w14:paraId="072475BE" w14:textId="7CFA960B" w:rsidR="00164713" w:rsidRPr="00B02D23" w:rsidRDefault="00164713" w:rsidP="00164713">
      <w:pPr>
        <w:pStyle w:val="ListParagraph"/>
        <w:numPr>
          <w:ilvl w:val="0"/>
          <w:numId w:val="26"/>
        </w:numPr>
      </w:pPr>
      <w:r w:rsidRPr="00B02D23">
        <w:t xml:space="preserve">ASTM C518: Thickness / R-Value of the </w:t>
      </w:r>
      <w:r w:rsidR="00BD1583" w:rsidRPr="00B02D23">
        <w:t xml:space="preserve">CI rigid insulation </w:t>
      </w:r>
      <w:r w:rsidR="00BD1583">
        <w:t>p</w:t>
      </w:r>
      <w:r w:rsidR="00BD1583" w:rsidRPr="00B02D23">
        <w:t>anel</w:t>
      </w:r>
      <w:r w:rsidR="00BD1583">
        <w:t xml:space="preserve"> </w:t>
      </w:r>
      <w:r w:rsidRPr="00B02D23">
        <w:t>of 2.1 inches / R-9.6 hr °F ft</w:t>
      </w:r>
      <w:r w:rsidRPr="00B02D23">
        <w:rPr>
          <w:vertAlign w:val="superscript"/>
        </w:rPr>
        <w:t xml:space="preserve">2 </w:t>
      </w:r>
      <w:r w:rsidRPr="00B02D23">
        <w:t>/ BTU</w:t>
      </w:r>
    </w:p>
    <w:p w14:paraId="1CC5AFD3" w14:textId="77777777" w:rsidR="00164713" w:rsidRPr="00B02D23" w:rsidRDefault="00164713" w:rsidP="00164713">
      <w:pPr>
        <w:pStyle w:val="ListParagraph"/>
        <w:ind w:left="1080"/>
      </w:pPr>
    </w:p>
    <w:p w14:paraId="66F6F529" w14:textId="77777777" w:rsidR="00164713" w:rsidRPr="00B02D23" w:rsidRDefault="00164713" w:rsidP="00164713">
      <w:pPr>
        <w:pStyle w:val="ListParagraph"/>
        <w:numPr>
          <w:ilvl w:val="0"/>
          <w:numId w:val="26"/>
        </w:numPr>
      </w:pPr>
      <w:r w:rsidRPr="00B02D23">
        <w:t>ASTM D1621: Compressive strength of the foam core rating of Grade 3 (25 psi minimum).</w:t>
      </w:r>
    </w:p>
    <w:p w14:paraId="2B2818FC" w14:textId="77777777" w:rsidR="00164713" w:rsidRPr="00B02D23" w:rsidRDefault="00164713" w:rsidP="00164713">
      <w:pPr>
        <w:pStyle w:val="ListParagraph"/>
        <w:ind w:left="1080"/>
      </w:pPr>
    </w:p>
    <w:p w14:paraId="3C535563" w14:textId="77777777" w:rsidR="00164713" w:rsidRPr="00B02D23" w:rsidRDefault="00164713" w:rsidP="00164713">
      <w:pPr>
        <w:pStyle w:val="ListParagraph"/>
        <w:numPr>
          <w:ilvl w:val="0"/>
          <w:numId w:val="26"/>
        </w:numPr>
      </w:pPr>
      <w:r w:rsidRPr="00B02D23">
        <w:t>ASTM D2126: Dimensional stability of the foam core measured at 2% (lineal change) when tested at 7 days.</w:t>
      </w:r>
    </w:p>
    <w:p w14:paraId="63FF88A3" w14:textId="77777777" w:rsidR="00164713" w:rsidRPr="00B02D23" w:rsidRDefault="00164713" w:rsidP="00164713">
      <w:pPr>
        <w:pStyle w:val="ListParagraph"/>
        <w:ind w:left="1080"/>
      </w:pPr>
    </w:p>
    <w:p w14:paraId="5D29AE9A" w14:textId="77777777" w:rsidR="00164713" w:rsidRPr="00B02D23" w:rsidRDefault="00164713" w:rsidP="00164713">
      <w:pPr>
        <w:pStyle w:val="ListParagraph"/>
        <w:numPr>
          <w:ilvl w:val="0"/>
          <w:numId w:val="26"/>
        </w:numPr>
      </w:pPr>
      <w:r w:rsidRPr="00B02D23">
        <w:t>ASTM D3273: Resistance to mold of the foam core passes (10).</w:t>
      </w:r>
    </w:p>
    <w:p w14:paraId="231C3E89" w14:textId="77777777" w:rsidR="00164713" w:rsidRPr="00B02D23" w:rsidRDefault="00164713" w:rsidP="00164713">
      <w:pPr>
        <w:pStyle w:val="ListParagraph"/>
        <w:ind w:left="1080"/>
      </w:pPr>
    </w:p>
    <w:p w14:paraId="0D97D987" w14:textId="77777777" w:rsidR="00164713" w:rsidRPr="00B02D23" w:rsidRDefault="00164713" w:rsidP="00164713">
      <w:pPr>
        <w:pStyle w:val="ListParagraph"/>
        <w:numPr>
          <w:ilvl w:val="0"/>
          <w:numId w:val="26"/>
        </w:numPr>
      </w:pPr>
      <w:r w:rsidRPr="00B02D23">
        <w:t>ASTM E84: Flame Spread Index (FSI) of the foam core of 20 and Smoke Developed Index (SDI) of the foam core of 250.</w:t>
      </w:r>
    </w:p>
    <w:p w14:paraId="1580B5A9" w14:textId="77777777" w:rsidR="00164713" w:rsidRPr="00B02D23" w:rsidRDefault="00164713" w:rsidP="00164713">
      <w:pPr>
        <w:pStyle w:val="ListParagraph"/>
        <w:ind w:left="1080"/>
      </w:pPr>
    </w:p>
    <w:p w14:paraId="05C5CEEB" w14:textId="77777777" w:rsidR="00164713" w:rsidRPr="00B02D23" w:rsidRDefault="00164713" w:rsidP="00164713">
      <w:pPr>
        <w:pStyle w:val="ListParagraph"/>
        <w:numPr>
          <w:ilvl w:val="0"/>
          <w:numId w:val="26"/>
        </w:numPr>
      </w:pPr>
      <w:r w:rsidRPr="00B02D23">
        <w:t>ASTM E96: Moisture vapor permeance of the foam core less than 1.2 perms (Class III).</w:t>
      </w:r>
    </w:p>
    <w:p w14:paraId="109FBB88" w14:textId="77777777" w:rsidR="00164713" w:rsidRPr="00B02D23" w:rsidRDefault="00164713" w:rsidP="00164713">
      <w:pPr>
        <w:pStyle w:val="ListParagraph"/>
      </w:pPr>
    </w:p>
    <w:p w14:paraId="5AE9FFAF" w14:textId="15ABD99D" w:rsidR="00164713" w:rsidRPr="00B02D23" w:rsidRDefault="00BD1583" w:rsidP="00164713">
      <w:pPr>
        <w:pStyle w:val="ListParagraph"/>
        <w:numPr>
          <w:ilvl w:val="0"/>
          <w:numId w:val="39"/>
        </w:numPr>
      </w:pPr>
      <w:r w:rsidRPr="00B02D23">
        <w:t xml:space="preserve">CI </w:t>
      </w:r>
      <w:r>
        <w:t>R</w:t>
      </w:r>
      <w:r w:rsidRPr="00B02D23">
        <w:t xml:space="preserve">igid </w:t>
      </w:r>
      <w:r>
        <w:t>I</w:t>
      </w:r>
      <w:r w:rsidRPr="00B02D23">
        <w:t xml:space="preserve">nsulation </w:t>
      </w:r>
      <w:r>
        <w:t>P</w:t>
      </w:r>
      <w:r w:rsidRPr="00B02D23">
        <w:t xml:space="preserve">anel </w:t>
      </w:r>
      <w:r w:rsidR="00164713" w:rsidRPr="00B02D23">
        <w:t>Fasteners</w:t>
      </w:r>
    </w:p>
    <w:p w14:paraId="5E02CE04" w14:textId="77777777" w:rsidR="00164713" w:rsidRPr="00B02D23" w:rsidRDefault="00164713" w:rsidP="00164713">
      <w:pPr>
        <w:pStyle w:val="ListParagraph"/>
      </w:pPr>
    </w:p>
    <w:p w14:paraId="2CA64972" w14:textId="77777777" w:rsidR="00164713" w:rsidRPr="00B02D23" w:rsidRDefault="00164713" w:rsidP="00164713">
      <w:pPr>
        <w:pStyle w:val="ListParagraph"/>
        <w:numPr>
          <w:ilvl w:val="0"/>
          <w:numId w:val="40"/>
        </w:numPr>
      </w:pPr>
      <w:r w:rsidRPr="00B02D23">
        <w:t>Type: As required by Manufacturer.</w:t>
      </w:r>
    </w:p>
    <w:p w14:paraId="025C53AA" w14:textId="77777777" w:rsidR="00164713" w:rsidRPr="00B02D23" w:rsidRDefault="00164713" w:rsidP="00164713"/>
    <w:p w14:paraId="2B024B8B" w14:textId="77777777" w:rsidR="00164713" w:rsidRPr="00B02D23" w:rsidRDefault="00164713" w:rsidP="00164713">
      <w:r w:rsidRPr="00B02D23">
        <w:t>2.03 RELATED MATERIALS</w:t>
      </w:r>
    </w:p>
    <w:p w14:paraId="1218E27A" w14:textId="77777777" w:rsidR="00164713" w:rsidRPr="00B02D23" w:rsidRDefault="00164713" w:rsidP="00164713"/>
    <w:p w14:paraId="5FB517AB" w14:textId="77777777" w:rsidR="00164713" w:rsidRPr="00B02D23" w:rsidRDefault="00164713" w:rsidP="00164713">
      <w:pPr>
        <w:pStyle w:val="ListParagraph"/>
        <w:numPr>
          <w:ilvl w:val="0"/>
          <w:numId w:val="27"/>
        </w:numPr>
      </w:pPr>
      <w:r w:rsidRPr="00B02D23">
        <w:t>General: Refer to Related Sections specified herein for other materials, including concrete, masonry, framing, sheathing, barriers, flashing and trim, windows, glazing, and/or curtain walls.</w:t>
      </w:r>
    </w:p>
    <w:p w14:paraId="4159E18C" w14:textId="77777777" w:rsidR="00164713" w:rsidRPr="00B02D23" w:rsidRDefault="00164713" w:rsidP="00164713"/>
    <w:p w14:paraId="302E9D50" w14:textId="77777777" w:rsidR="00164713" w:rsidRPr="00B02D23" w:rsidRDefault="00164713" w:rsidP="00164713">
      <w:r w:rsidRPr="00B02D23">
        <w:t>PART 3 – EXECUTION</w:t>
      </w:r>
    </w:p>
    <w:p w14:paraId="0755DDA8" w14:textId="77777777" w:rsidR="00164713" w:rsidRPr="00B02D23" w:rsidRDefault="00164713" w:rsidP="00164713"/>
    <w:p w14:paraId="04253679" w14:textId="77777777" w:rsidR="00164713" w:rsidRPr="00B02D23" w:rsidRDefault="00164713" w:rsidP="00164713">
      <w:r w:rsidRPr="00B02D23">
        <w:t>3.01 INSTALLER INSTRUCTIONS</w:t>
      </w:r>
    </w:p>
    <w:p w14:paraId="22A77B87" w14:textId="77777777" w:rsidR="00164713" w:rsidRPr="00B02D23" w:rsidRDefault="00164713" w:rsidP="00164713"/>
    <w:p w14:paraId="0E3AAD08" w14:textId="77777777" w:rsidR="00164713" w:rsidRPr="00B02D23" w:rsidRDefault="00164713" w:rsidP="00164713">
      <w:pPr>
        <w:pStyle w:val="ListParagraph"/>
        <w:numPr>
          <w:ilvl w:val="0"/>
          <w:numId w:val="29"/>
        </w:numPr>
      </w:pPr>
      <w:r w:rsidRPr="00B02D23">
        <w:t>Compliance: Comply with Manufacturer’s product data, including, but not limited to, installation guides, design details, product technical bulletins, supplemental technical instructions, and any other product packaging instructions.</w:t>
      </w:r>
    </w:p>
    <w:p w14:paraId="7C0CCE37" w14:textId="77777777" w:rsidR="00164713" w:rsidRPr="00B02D23" w:rsidRDefault="00164713" w:rsidP="00164713"/>
    <w:p w14:paraId="12500AAC" w14:textId="77777777" w:rsidR="00164713" w:rsidRPr="00B02D23" w:rsidRDefault="00164713" w:rsidP="00164713">
      <w:r w:rsidRPr="00B02D23">
        <w:t>3.02 PREPARATION</w:t>
      </w:r>
    </w:p>
    <w:p w14:paraId="23B6112C" w14:textId="77777777" w:rsidR="00164713" w:rsidRPr="00B02D23" w:rsidRDefault="00164713" w:rsidP="00164713"/>
    <w:p w14:paraId="1ABD90AA" w14:textId="77777777" w:rsidR="00164713" w:rsidRPr="00B02D23" w:rsidRDefault="00164713" w:rsidP="00164713">
      <w:pPr>
        <w:pStyle w:val="ListParagraph"/>
        <w:numPr>
          <w:ilvl w:val="0"/>
          <w:numId w:val="30"/>
        </w:numPr>
      </w:pPr>
      <w:r w:rsidRPr="00B02D23">
        <w:t>Site Verification of Conditions: Verify that conditions of substrate previously installed under other sections are acceptable for the CI rigid insulation panels installation.  Documentation should be provided indicating any conditions detrimental to the performance of the CI rigid insulation panels.</w:t>
      </w:r>
    </w:p>
    <w:p w14:paraId="75638EC4" w14:textId="77777777" w:rsidR="00164713" w:rsidRPr="00B02D23" w:rsidRDefault="00164713" w:rsidP="00164713"/>
    <w:p w14:paraId="0768DA36" w14:textId="77777777" w:rsidR="00164713" w:rsidRPr="00B02D23" w:rsidRDefault="00164713" w:rsidP="00164713">
      <w:r w:rsidRPr="00B02D23">
        <w:t>3.03 INSTALLATION</w:t>
      </w:r>
    </w:p>
    <w:p w14:paraId="5C87F766" w14:textId="77777777" w:rsidR="00164713" w:rsidRPr="00B02D23" w:rsidRDefault="00164713" w:rsidP="00164713"/>
    <w:p w14:paraId="672ADD38" w14:textId="60AFE0FC" w:rsidR="00164713" w:rsidRPr="004932EA" w:rsidRDefault="00BD1583" w:rsidP="00164713">
      <w:pPr>
        <w:pStyle w:val="ListParagraph"/>
        <w:numPr>
          <w:ilvl w:val="0"/>
          <w:numId w:val="28"/>
        </w:numPr>
      </w:pPr>
      <w:r w:rsidRPr="00B02D23">
        <w:t xml:space="preserve">CI </w:t>
      </w:r>
      <w:r>
        <w:t>R</w:t>
      </w:r>
      <w:r w:rsidRPr="00B02D23">
        <w:t xml:space="preserve">igid </w:t>
      </w:r>
      <w:r>
        <w:t>I</w:t>
      </w:r>
      <w:r w:rsidRPr="00B02D23">
        <w:t xml:space="preserve">nsulation </w:t>
      </w:r>
      <w:r w:rsidR="00164713" w:rsidRPr="004932EA">
        <w:t>Panel Installation:</w:t>
      </w:r>
    </w:p>
    <w:p w14:paraId="72758D06" w14:textId="77777777" w:rsidR="00164713" w:rsidRPr="004932EA" w:rsidRDefault="00164713" w:rsidP="00164713">
      <w:pPr>
        <w:pStyle w:val="ListParagraph"/>
      </w:pPr>
    </w:p>
    <w:p w14:paraId="22B01DA9" w14:textId="77777777" w:rsidR="00164713" w:rsidRPr="004932EA" w:rsidRDefault="00164713" w:rsidP="00164713">
      <w:pPr>
        <w:numPr>
          <w:ilvl w:val="0"/>
          <w:numId w:val="46"/>
        </w:numPr>
        <w:contextualSpacing/>
      </w:pPr>
      <w:r w:rsidRPr="004932EA">
        <w:t>Handling:</w:t>
      </w:r>
    </w:p>
    <w:p w14:paraId="596EA73F" w14:textId="77777777" w:rsidR="00164713" w:rsidRPr="004932EA" w:rsidRDefault="00164713" w:rsidP="00164713">
      <w:pPr>
        <w:ind w:left="1080"/>
        <w:contextualSpacing/>
      </w:pPr>
    </w:p>
    <w:p w14:paraId="05130756" w14:textId="77777777" w:rsidR="00164713" w:rsidRPr="004932EA" w:rsidRDefault="00164713" w:rsidP="00164713">
      <w:pPr>
        <w:numPr>
          <w:ilvl w:val="0"/>
          <w:numId w:val="47"/>
        </w:numPr>
        <w:contextualSpacing/>
      </w:pPr>
      <w:r w:rsidRPr="004932EA">
        <w:lastRenderedPageBreak/>
        <w:t>Handle CI rigid insulation panels with work gloves to avoid hand injury from any plywood edges and to prevent potential irritation from the polyisocyanurate core.</w:t>
      </w:r>
    </w:p>
    <w:p w14:paraId="460D33DA" w14:textId="77777777" w:rsidR="00164713" w:rsidRPr="004932EA" w:rsidRDefault="00164713" w:rsidP="00164713">
      <w:pPr>
        <w:ind w:left="1440"/>
        <w:contextualSpacing/>
      </w:pPr>
    </w:p>
    <w:p w14:paraId="038B0239" w14:textId="2908F147" w:rsidR="00164713" w:rsidRPr="004932EA" w:rsidRDefault="00164713" w:rsidP="00164713">
      <w:pPr>
        <w:numPr>
          <w:ilvl w:val="0"/>
          <w:numId w:val="47"/>
        </w:numPr>
        <w:contextualSpacing/>
      </w:pPr>
      <w:r w:rsidRPr="004932EA">
        <w:t xml:space="preserve">When removing individual CI rigid insulation panels from stacks, always lift one </w:t>
      </w:r>
      <w:r w:rsidR="00BD1583" w:rsidRPr="00B02D23">
        <w:t xml:space="preserve">CI rigid insulation </w:t>
      </w:r>
      <w:r w:rsidR="00BD1583">
        <w:t>p</w:t>
      </w:r>
      <w:r w:rsidR="00BD1583" w:rsidRPr="00B02D23">
        <w:t>anel</w:t>
      </w:r>
      <w:r w:rsidR="00BD1583" w:rsidRPr="004932EA">
        <w:t xml:space="preserve"> </w:t>
      </w:r>
      <w:r w:rsidRPr="004932EA">
        <w:t>completely off the next to prevent localized surface gouges or crushing of the polyisocyanurate core.</w:t>
      </w:r>
    </w:p>
    <w:p w14:paraId="06E0F7E3" w14:textId="77777777" w:rsidR="00164713" w:rsidRPr="004932EA" w:rsidRDefault="00164713" w:rsidP="00164713">
      <w:pPr>
        <w:ind w:left="1080"/>
        <w:contextualSpacing/>
      </w:pPr>
    </w:p>
    <w:p w14:paraId="7F927543" w14:textId="77777777" w:rsidR="00164713" w:rsidRPr="004932EA" w:rsidRDefault="00164713" w:rsidP="00164713">
      <w:pPr>
        <w:numPr>
          <w:ilvl w:val="0"/>
          <w:numId w:val="46"/>
        </w:numPr>
        <w:contextualSpacing/>
      </w:pPr>
      <w:r w:rsidRPr="004932EA">
        <w:t>Install the CI rigid insulation panels plumb, level, and true in accordance with Manufacturer’s requirements.</w:t>
      </w:r>
    </w:p>
    <w:p w14:paraId="30A97537" w14:textId="77777777" w:rsidR="00164713" w:rsidRPr="00697092" w:rsidRDefault="00164713" w:rsidP="00164713">
      <w:pPr>
        <w:pStyle w:val="ListParagraph"/>
        <w:ind w:left="1080"/>
      </w:pPr>
    </w:p>
    <w:p w14:paraId="70028BC8" w14:textId="7142084A" w:rsidR="00164713" w:rsidRPr="00697092" w:rsidRDefault="00164713" w:rsidP="00164713">
      <w:pPr>
        <w:numPr>
          <w:ilvl w:val="0"/>
          <w:numId w:val="46"/>
        </w:numPr>
        <w:contextualSpacing/>
      </w:pPr>
      <w:r w:rsidRPr="00697092">
        <w:t xml:space="preserve">Do not over-tighten fasteners along </w:t>
      </w:r>
      <w:r w:rsidR="00BD1583" w:rsidRPr="00B02D23">
        <w:t xml:space="preserve">CI rigid insulation </w:t>
      </w:r>
      <w:r w:rsidR="00BD1583">
        <w:t>p</w:t>
      </w:r>
      <w:r w:rsidR="00BD1583" w:rsidRPr="00B02D23">
        <w:t>anel</w:t>
      </w:r>
      <w:r w:rsidR="00BD1583" w:rsidRPr="00697092">
        <w:t xml:space="preserve"> </w:t>
      </w:r>
      <w:r w:rsidRPr="00697092">
        <w:t>perimeter.</w:t>
      </w:r>
    </w:p>
    <w:p w14:paraId="2CB95877" w14:textId="77777777" w:rsidR="00164713" w:rsidRPr="00697092" w:rsidRDefault="00164713" w:rsidP="00164713">
      <w:pPr>
        <w:pStyle w:val="ListParagraph"/>
        <w:ind w:left="1080"/>
      </w:pPr>
    </w:p>
    <w:p w14:paraId="5D839AC8" w14:textId="77777777" w:rsidR="00164713" w:rsidRPr="00697092" w:rsidRDefault="00164713" w:rsidP="00164713">
      <w:pPr>
        <w:numPr>
          <w:ilvl w:val="0"/>
          <w:numId w:val="46"/>
        </w:numPr>
        <w:contextualSpacing/>
      </w:pPr>
      <w:r w:rsidRPr="00697092">
        <w:t>Cleanly trim CI rigid insulation panels to fit.  Insulate any miscellaneous gaps and voids.</w:t>
      </w:r>
    </w:p>
    <w:p w14:paraId="1CD5C46C" w14:textId="77777777" w:rsidR="00164713" w:rsidRPr="00697092" w:rsidRDefault="00164713" w:rsidP="00164713">
      <w:pPr>
        <w:pStyle w:val="ListParagraph"/>
        <w:ind w:left="1080"/>
      </w:pPr>
    </w:p>
    <w:p w14:paraId="4FDD2DF0" w14:textId="77777777" w:rsidR="00164713" w:rsidRPr="00697092" w:rsidRDefault="00164713" w:rsidP="00164713">
      <w:pPr>
        <w:pStyle w:val="ListParagraph"/>
        <w:numPr>
          <w:ilvl w:val="0"/>
          <w:numId w:val="43"/>
        </w:numPr>
      </w:pPr>
      <w:r w:rsidRPr="00697092">
        <w:t>Fit insulation tight to fenestrations and service openings, and match depth of CI rigid insulation panels.</w:t>
      </w:r>
    </w:p>
    <w:p w14:paraId="73382DB2" w14:textId="77777777" w:rsidR="00164713" w:rsidRPr="00697092" w:rsidRDefault="00164713" w:rsidP="00164713">
      <w:pPr>
        <w:pStyle w:val="ListParagraph"/>
        <w:ind w:left="1080"/>
      </w:pPr>
    </w:p>
    <w:p w14:paraId="4D3DF9E1" w14:textId="2E24D723" w:rsidR="00164713" w:rsidRPr="00697092" w:rsidRDefault="00164713" w:rsidP="00164713">
      <w:pPr>
        <w:numPr>
          <w:ilvl w:val="0"/>
          <w:numId w:val="46"/>
        </w:numPr>
        <w:contextualSpacing/>
      </w:pPr>
      <w:r w:rsidRPr="00697092">
        <w:t xml:space="preserve">Protect </w:t>
      </w:r>
      <w:r w:rsidR="00BD1583" w:rsidRPr="00B02D23">
        <w:t xml:space="preserve">CI rigid insulation </w:t>
      </w:r>
      <w:r w:rsidR="00BD1583">
        <w:t>p</w:t>
      </w:r>
      <w:r w:rsidR="00BD1583" w:rsidRPr="00B02D23">
        <w:t>anel</w:t>
      </w:r>
      <w:r w:rsidR="00BD1583" w:rsidRPr="00697092">
        <w:t xml:space="preserve"> </w:t>
      </w:r>
      <w:r w:rsidRPr="00697092">
        <w:t>edges from direct exposure to water and maintain dry conditions at all times.  Any wet conditions shall be allowed to completely dry prior to the application of the air and water barrier (AWB).</w:t>
      </w:r>
    </w:p>
    <w:p w14:paraId="5DA7FC16" w14:textId="77777777" w:rsidR="00164713" w:rsidRPr="00697092" w:rsidRDefault="00164713" w:rsidP="00164713">
      <w:pPr>
        <w:pStyle w:val="ListParagraph"/>
        <w:ind w:left="1080"/>
      </w:pPr>
    </w:p>
    <w:p w14:paraId="107EBF8C" w14:textId="77777777" w:rsidR="00164713" w:rsidRPr="00697092" w:rsidRDefault="00164713" w:rsidP="00164713">
      <w:pPr>
        <w:numPr>
          <w:ilvl w:val="0"/>
          <w:numId w:val="46"/>
        </w:numPr>
        <w:contextualSpacing/>
      </w:pPr>
      <w:r w:rsidRPr="00697092">
        <w:t>Install AWB over CI rigid insulation panels as specified in Section 072726.</w:t>
      </w:r>
    </w:p>
    <w:p w14:paraId="69871262" w14:textId="77777777" w:rsidR="00164713" w:rsidRPr="00697092" w:rsidRDefault="00164713" w:rsidP="00164713">
      <w:pPr>
        <w:pStyle w:val="ListParagraph"/>
        <w:ind w:left="1080"/>
      </w:pPr>
    </w:p>
    <w:p w14:paraId="7DD9201A" w14:textId="77777777" w:rsidR="00164713" w:rsidRPr="00697092" w:rsidRDefault="00164713" w:rsidP="00164713">
      <w:pPr>
        <w:numPr>
          <w:ilvl w:val="0"/>
          <w:numId w:val="46"/>
        </w:numPr>
        <w:contextualSpacing/>
      </w:pPr>
      <w:r w:rsidRPr="00697092">
        <w:t>Installation Tolerances:</w:t>
      </w:r>
    </w:p>
    <w:p w14:paraId="0DB171DF" w14:textId="77777777" w:rsidR="00164713" w:rsidRPr="00697092" w:rsidRDefault="00164713" w:rsidP="00164713">
      <w:pPr>
        <w:pStyle w:val="ListParagraph"/>
        <w:ind w:left="1080"/>
      </w:pPr>
    </w:p>
    <w:p w14:paraId="6B6A2531" w14:textId="45A504F5" w:rsidR="00164713" w:rsidRPr="00697092" w:rsidRDefault="00164713" w:rsidP="00164713">
      <w:pPr>
        <w:pStyle w:val="ListParagraph"/>
        <w:numPr>
          <w:ilvl w:val="0"/>
          <w:numId w:val="38"/>
        </w:numPr>
      </w:pPr>
      <w:r w:rsidRPr="00697092">
        <w:t xml:space="preserve">Adjacent vertical or horizontal </w:t>
      </w:r>
      <w:r w:rsidR="00BD1583" w:rsidRPr="00B02D23">
        <w:t xml:space="preserve">CI rigid insulation </w:t>
      </w:r>
      <w:r w:rsidR="00BD1583">
        <w:t>p</w:t>
      </w:r>
      <w:r w:rsidR="00BD1583" w:rsidRPr="00B02D23">
        <w:t>anel</w:t>
      </w:r>
      <w:r w:rsidR="00BD1583" w:rsidRPr="00697092">
        <w:t xml:space="preserve"> </w:t>
      </w:r>
      <w:r w:rsidRPr="00697092">
        <w:t>out-of-plane offset: +/- 1/8 inch</w:t>
      </w:r>
    </w:p>
    <w:p w14:paraId="6221B6F2" w14:textId="77777777" w:rsidR="00164713" w:rsidRPr="00697092" w:rsidRDefault="00164713" w:rsidP="00164713">
      <w:pPr>
        <w:pStyle w:val="ListParagraph"/>
        <w:ind w:left="1440"/>
      </w:pPr>
    </w:p>
    <w:p w14:paraId="42743C5A" w14:textId="77777777" w:rsidR="00164713" w:rsidRPr="00697092" w:rsidRDefault="00164713" w:rsidP="00164713">
      <w:pPr>
        <w:pStyle w:val="ListParagraph"/>
        <w:numPr>
          <w:ilvl w:val="0"/>
          <w:numId w:val="38"/>
        </w:numPr>
      </w:pPr>
      <w:r w:rsidRPr="00697092">
        <w:t>Vertical or horizontal joint width: +/- 1/16 inch</w:t>
      </w:r>
    </w:p>
    <w:p w14:paraId="003C2BC1" w14:textId="77777777" w:rsidR="00164713" w:rsidRPr="00697092" w:rsidRDefault="00164713" w:rsidP="00164713">
      <w:pPr>
        <w:pStyle w:val="ListParagraph"/>
        <w:ind w:left="1440"/>
      </w:pPr>
    </w:p>
    <w:p w14:paraId="1F674389" w14:textId="77777777" w:rsidR="00164713" w:rsidRPr="00697092" w:rsidRDefault="00164713" w:rsidP="00164713">
      <w:pPr>
        <w:pStyle w:val="ListParagraph"/>
        <w:numPr>
          <w:ilvl w:val="0"/>
          <w:numId w:val="38"/>
        </w:numPr>
      </w:pPr>
      <w:r w:rsidRPr="00697092">
        <w:t>Maximum vertical or horizontal joint intersection deviation: 1/4 inch in any 20 feet</w:t>
      </w:r>
    </w:p>
    <w:p w14:paraId="5796AFFE" w14:textId="77777777" w:rsidR="00164713" w:rsidRPr="00697092" w:rsidRDefault="00164713" w:rsidP="00164713">
      <w:pPr>
        <w:pStyle w:val="ListParagraph"/>
        <w:ind w:left="1080"/>
      </w:pPr>
    </w:p>
    <w:p w14:paraId="4AEA879A" w14:textId="77777777" w:rsidR="00164713" w:rsidRPr="00B02D23" w:rsidRDefault="00164713" w:rsidP="00164713">
      <w:pPr>
        <w:numPr>
          <w:ilvl w:val="0"/>
          <w:numId w:val="46"/>
        </w:numPr>
        <w:contextualSpacing/>
      </w:pPr>
      <w:r w:rsidRPr="00697092">
        <w:t>Do not cut or trim CI rigid insulation panels during installation in a manner which would damage the surface</w:t>
      </w:r>
      <w:r w:rsidRPr="00B02D23">
        <w:t>, decrease strength, or result in a failure in performance.</w:t>
      </w:r>
    </w:p>
    <w:p w14:paraId="2261011A" w14:textId="77777777" w:rsidR="00164713" w:rsidRPr="00B02D23" w:rsidRDefault="00164713" w:rsidP="00164713">
      <w:pPr>
        <w:pStyle w:val="ListParagraph"/>
      </w:pPr>
    </w:p>
    <w:p w14:paraId="7E741A55" w14:textId="77777777" w:rsidR="00164713" w:rsidRPr="00B02D23" w:rsidRDefault="00164713" w:rsidP="00164713">
      <w:pPr>
        <w:pStyle w:val="ListParagraph"/>
        <w:numPr>
          <w:ilvl w:val="0"/>
          <w:numId w:val="28"/>
        </w:numPr>
      </w:pPr>
      <w:r w:rsidRPr="00B02D23">
        <w:t>Related Products Installation Requirements: Refer to other sections in Related Sections for installation of related products.</w:t>
      </w:r>
    </w:p>
    <w:p w14:paraId="4723318E" w14:textId="77777777" w:rsidR="00164713" w:rsidRPr="00B02D23" w:rsidRDefault="00164713" w:rsidP="00164713"/>
    <w:p w14:paraId="2C30E609" w14:textId="77777777" w:rsidR="00164713" w:rsidRPr="00B02D23" w:rsidRDefault="00164713" w:rsidP="00164713">
      <w:r w:rsidRPr="00B02D23">
        <w:t>3.04 REMEDIATION</w:t>
      </w:r>
    </w:p>
    <w:p w14:paraId="6AF5ABC0" w14:textId="77777777" w:rsidR="00164713" w:rsidRPr="00B02D23" w:rsidRDefault="00164713" w:rsidP="00164713"/>
    <w:p w14:paraId="6DCAE5B3" w14:textId="77777777" w:rsidR="00164713" w:rsidRPr="00B02D23" w:rsidRDefault="00164713" w:rsidP="00164713">
      <w:pPr>
        <w:pStyle w:val="ListParagraph"/>
        <w:numPr>
          <w:ilvl w:val="0"/>
          <w:numId w:val="31"/>
        </w:numPr>
      </w:pPr>
      <w:r w:rsidRPr="00B02D23">
        <w:t>Remediation:</w:t>
      </w:r>
    </w:p>
    <w:p w14:paraId="1BDAF519" w14:textId="77777777" w:rsidR="00164713" w:rsidRPr="00B02D23" w:rsidRDefault="00164713" w:rsidP="00164713">
      <w:pPr>
        <w:pStyle w:val="ListParagraph"/>
      </w:pPr>
    </w:p>
    <w:p w14:paraId="39F9774E" w14:textId="54243A62" w:rsidR="00164713" w:rsidRPr="00B02D23" w:rsidRDefault="00164713" w:rsidP="00164713">
      <w:pPr>
        <w:pStyle w:val="ListParagraph"/>
        <w:numPr>
          <w:ilvl w:val="0"/>
          <w:numId w:val="32"/>
        </w:numPr>
      </w:pPr>
      <w:r w:rsidRPr="00B02D23">
        <w:t xml:space="preserve">Remove and replace CI rigid insulation panels damaged as a direct result of activities in the </w:t>
      </w:r>
      <w:r w:rsidR="00BD1583" w:rsidRPr="00B02D23">
        <w:t xml:space="preserve">CI rigid insulation </w:t>
      </w:r>
      <w:r w:rsidR="00BD1583">
        <w:t>p</w:t>
      </w:r>
      <w:r w:rsidR="00BD1583" w:rsidRPr="00B02D23">
        <w:t>anel</w:t>
      </w:r>
      <w:r w:rsidRPr="00B02D23">
        <w:t xml:space="preserve"> Installation section.</w:t>
      </w:r>
    </w:p>
    <w:p w14:paraId="3262C028" w14:textId="77777777" w:rsidR="00164713" w:rsidRPr="00B02D23" w:rsidRDefault="00164713" w:rsidP="00164713">
      <w:pPr>
        <w:pStyle w:val="ListParagraph"/>
        <w:ind w:left="1080"/>
      </w:pPr>
    </w:p>
    <w:p w14:paraId="117289B0" w14:textId="78B67792" w:rsidR="00164713" w:rsidRPr="00B02D23" w:rsidRDefault="00BD1583" w:rsidP="00164713">
      <w:pPr>
        <w:pStyle w:val="ListParagraph"/>
        <w:numPr>
          <w:ilvl w:val="0"/>
          <w:numId w:val="32"/>
        </w:numPr>
      </w:pPr>
      <w:r w:rsidRPr="00B02D23">
        <w:t xml:space="preserve">CI rigid insulation </w:t>
      </w:r>
      <w:r>
        <w:t>p</w:t>
      </w:r>
      <w:r w:rsidRPr="00B02D23">
        <w:t xml:space="preserve">anel </w:t>
      </w:r>
      <w:r w:rsidR="00164713" w:rsidRPr="00B02D23">
        <w:t>Installation completion shall be agreed-upon between the Installer and the General Contractor.</w:t>
      </w:r>
    </w:p>
    <w:p w14:paraId="7218DF87" w14:textId="77777777" w:rsidR="00164713" w:rsidRPr="00B02D23" w:rsidRDefault="00164713" w:rsidP="00164713">
      <w:pPr>
        <w:pStyle w:val="ListParagraph"/>
        <w:ind w:left="1080"/>
      </w:pPr>
    </w:p>
    <w:p w14:paraId="3F443FE5" w14:textId="6258CC17" w:rsidR="00164713" w:rsidRPr="00B02D23" w:rsidRDefault="00164713" w:rsidP="00164713">
      <w:pPr>
        <w:pStyle w:val="ListParagraph"/>
        <w:numPr>
          <w:ilvl w:val="0"/>
          <w:numId w:val="32"/>
        </w:numPr>
      </w:pPr>
      <w:r w:rsidRPr="00B02D23">
        <w:t xml:space="preserve">Following </w:t>
      </w:r>
      <w:r w:rsidR="00BD1583" w:rsidRPr="00B02D23">
        <w:t xml:space="preserve">CI rigid insulation </w:t>
      </w:r>
      <w:r w:rsidR="00BD1583">
        <w:t>p</w:t>
      </w:r>
      <w:r w:rsidR="00BD1583" w:rsidRPr="00B02D23">
        <w:t xml:space="preserve">anel </w:t>
      </w:r>
      <w:r w:rsidRPr="00B02D23">
        <w:t>Installation completion, any determination of replacement of CI rigid insulation panels is at the discretion of the Architect.  Such replacement shall become the responsibility of the General Contractor.</w:t>
      </w:r>
    </w:p>
    <w:p w14:paraId="385405CA" w14:textId="77777777" w:rsidR="00164713" w:rsidRPr="00B02D23" w:rsidRDefault="00164713" w:rsidP="00164713">
      <w:pPr>
        <w:pStyle w:val="ListParagraph"/>
        <w:ind w:left="1080"/>
      </w:pPr>
    </w:p>
    <w:p w14:paraId="0A6EE8CF" w14:textId="77777777" w:rsidR="00164713" w:rsidRPr="00B02D23" w:rsidRDefault="00164713" w:rsidP="00164713">
      <w:pPr>
        <w:pStyle w:val="ListParagraph"/>
        <w:numPr>
          <w:ilvl w:val="0"/>
          <w:numId w:val="32"/>
        </w:numPr>
      </w:pPr>
      <w:r w:rsidRPr="00B02D23">
        <w:lastRenderedPageBreak/>
        <w:t>Removal and replacement of CI rigid insulation panels damaged by other trades shall be the responsibility of the General Contractor.</w:t>
      </w:r>
    </w:p>
    <w:p w14:paraId="5BE5F92E" w14:textId="77777777" w:rsidR="00164713" w:rsidRPr="00B02D23" w:rsidRDefault="00164713" w:rsidP="00164713">
      <w:pPr>
        <w:pStyle w:val="ListParagraph"/>
        <w:ind w:left="1080"/>
      </w:pPr>
    </w:p>
    <w:p w14:paraId="20954B74" w14:textId="775C311C" w:rsidR="00164713" w:rsidRPr="00B02D23" w:rsidRDefault="00164713" w:rsidP="00164713">
      <w:pPr>
        <w:pStyle w:val="ListParagraph"/>
        <w:numPr>
          <w:ilvl w:val="0"/>
          <w:numId w:val="32"/>
        </w:numPr>
      </w:pPr>
      <w:r w:rsidRPr="00B02D23">
        <w:t xml:space="preserve">If required after </w:t>
      </w:r>
      <w:r w:rsidR="00BD1583" w:rsidRPr="00B02D23">
        <w:t xml:space="preserve">CI rigid insulation </w:t>
      </w:r>
      <w:r w:rsidR="00BD1583">
        <w:t>p</w:t>
      </w:r>
      <w:r w:rsidR="00BD1583" w:rsidRPr="00B02D23">
        <w:t xml:space="preserve">anel </w:t>
      </w:r>
      <w:r w:rsidRPr="00B02D23">
        <w:t>Installation, any additional protection of the CI rigid insulation panels shall be the responsibility of the General Contractor.</w:t>
      </w:r>
    </w:p>
    <w:p w14:paraId="1A7C70A4" w14:textId="77777777" w:rsidR="00164713" w:rsidRPr="00B02D23" w:rsidRDefault="00164713" w:rsidP="00164713">
      <w:pPr>
        <w:pStyle w:val="ListParagraph"/>
        <w:ind w:left="1080"/>
      </w:pPr>
    </w:p>
    <w:p w14:paraId="32FA12B4" w14:textId="77777777" w:rsidR="00164713" w:rsidRPr="00B02D23" w:rsidRDefault="00164713" w:rsidP="00164713">
      <w:pPr>
        <w:pStyle w:val="ListParagraph"/>
        <w:numPr>
          <w:ilvl w:val="0"/>
          <w:numId w:val="32"/>
        </w:numPr>
      </w:pPr>
      <w:r w:rsidRPr="00B02D23">
        <w:t>Remove from project site damaged CI rigid insulation panels and other debris attributable to work of this section.</w:t>
      </w:r>
    </w:p>
    <w:p w14:paraId="3EAC5609" w14:textId="77777777" w:rsidR="00164713" w:rsidRPr="00B02D23" w:rsidRDefault="00164713" w:rsidP="00164713"/>
    <w:p w14:paraId="7475711E" w14:textId="41609F24" w:rsidR="00026AD4" w:rsidRPr="00476C0B" w:rsidRDefault="00164713" w:rsidP="00476C0B">
      <w:r w:rsidRPr="00B02D23">
        <w:t>END OF SECTION</w:t>
      </w:r>
    </w:p>
    <w:sectPr w:rsidR="00026AD4" w:rsidRPr="00476C0B" w:rsidSect="00807951">
      <w:headerReference w:type="default" r:id="rId9"/>
      <w:footerReference w:type="default" r:id="rId10"/>
      <w:headerReference w:type="first" r:id="rId11"/>
      <w:footerReference w:type="first" r:id="rId12"/>
      <w:pgSz w:w="12240" w:h="15840" w:code="1"/>
      <w:pgMar w:top="1872" w:right="1080" w:bottom="864"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B765" w14:textId="77777777" w:rsidR="005A5F44" w:rsidRDefault="005A5F44">
      <w:r>
        <w:separator/>
      </w:r>
    </w:p>
  </w:endnote>
  <w:endnote w:type="continuationSeparator" w:id="0">
    <w:p w14:paraId="152A055C" w14:textId="77777777" w:rsidR="005A5F44" w:rsidRDefault="005A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D67" w14:textId="30867AB5" w:rsidR="00220827" w:rsidRPr="003B24F7" w:rsidRDefault="00220827" w:rsidP="005A5F44">
    <w:pPr>
      <w:pStyle w:val="Header"/>
      <w:tabs>
        <w:tab w:val="left" w:pos="4256"/>
        <w:tab w:val="center" w:pos="5040"/>
      </w:tabs>
      <w:jc w:val="center"/>
      <w:rPr>
        <w:sz w:val="18"/>
        <w:szCs w:val="18"/>
      </w:rP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949" w14:textId="4D486A27" w:rsidR="004B7993" w:rsidRDefault="004B7993" w:rsidP="00137B8C">
    <w:pPr>
      <w:pStyle w:val="Footer"/>
      <w:jc w:val="center"/>
      <w:rPr>
        <w:sz w:val="18"/>
        <w:szCs w:val="18"/>
      </w:rPr>
    </w:pPr>
    <w:r>
      <w:rPr>
        <w:noProof/>
      </w:rPr>
      <w:drawing>
        <wp:anchor distT="0" distB="0" distL="114300" distR="114300" simplePos="0" relativeHeight="251664896" behindDoc="1" locked="0" layoutInCell="1" allowOverlap="1" wp14:anchorId="1DA19268" wp14:editId="3C4A58AA">
          <wp:simplePos x="0" y="0"/>
          <wp:positionH relativeFrom="page">
            <wp:posOffset>0</wp:posOffset>
          </wp:positionH>
          <wp:positionV relativeFrom="page">
            <wp:posOffset>8915400</wp:posOffset>
          </wp:positionV>
          <wp:extent cx="7772400" cy="1143000"/>
          <wp:effectExtent l="0" t="0" r="0" b="0"/>
          <wp:wrapNone/>
          <wp:docPr id="9" name="Picture 9"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p>
  <w:p w14:paraId="64A92096" w14:textId="77777777" w:rsidR="005A5F44" w:rsidRDefault="005A5F44" w:rsidP="00137B8C">
    <w:pPr>
      <w:pStyle w:val="Footer"/>
      <w:jc w:val="center"/>
      <w:rPr>
        <w:sz w:val="18"/>
        <w:szCs w:val="18"/>
      </w:rPr>
    </w:pPr>
  </w:p>
  <w:p w14:paraId="4C59BD6E" w14:textId="77777777" w:rsidR="005A5F44" w:rsidRDefault="005A5F44" w:rsidP="00137B8C">
    <w:pPr>
      <w:pStyle w:val="Footer"/>
      <w:jc w:val="center"/>
      <w:rPr>
        <w:sz w:val="18"/>
        <w:szCs w:val="18"/>
      </w:rPr>
    </w:pPr>
  </w:p>
  <w:p w14:paraId="0441FDBA" w14:textId="77777777" w:rsidR="005A5F44" w:rsidRDefault="005A5F44" w:rsidP="00137B8C">
    <w:pPr>
      <w:pStyle w:val="Footer"/>
      <w:jc w:val="center"/>
      <w:rPr>
        <w:sz w:val="18"/>
        <w:szCs w:val="18"/>
      </w:rPr>
    </w:pPr>
  </w:p>
  <w:p w14:paraId="52C07850" w14:textId="77777777" w:rsidR="005A5F44" w:rsidRDefault="005A5F44" w:rsidP="00137B8C">
    <w:pPr>
      <w:pStyle w:val="Footer"/>
      <w:jc w:val="center"/>
      <w:rPr>
        <w:sz w:val="18"/>
        <w:szCs w:val="18"/>
      </w:rPr>
    </w:pPr>
  </w:p>
  <w:p w14:paraId="110DCA76" w14:textId="3A32E8FF" w:rsidR="00F14ECD" w:rsidRDefault="00137B8C" w:rsidP="00137B8C">
    <w:pPr>
      <w:pStyle w:val="Footer"/>
      <w:jc w:val="cente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1</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E45D" w14:textId="77777777" w:rsidR="005A5F44" w:rsidRDefault="005A5F44">
      <w:r>
        <w:separator/>
      </w:r>
    </w:p>
  </w:footnote>
  <w:footnote w:type="continuationSeparator" w:id="0">
    <w:p w14:paraId="0BDCE452" w14:textId="77777777" w:rsidR="005A5F44" w:rsidRDefault="005A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2C1" w14:textId="2265A312" w:rsidR="00220827" w:rsidRPr="004B7993" w:rsidRDefault="00807951">
    <w:pPr>
      <w:pStyle w:val="Header"/>
    </w:pPr>
    <w:r w:rsidRPr="004B7993">
      <w:rPr>
        <w:noProof/>
      </w:rPr>
      <w:drawing>
        <wp:anchor distT="0" distB="0" distL="114300" distR="114300" simplePos="0" relativeHeight="251666944" behindDoc="1" locked="0" layoutInCell="1" allowOverlap="0" wp14:anchorId="302DA1D0" wp14:editId="4DB67572">
          <wp:simplePos x="0" y="0"/>
          <wp:positionH relativeFrom="margin">
            <wp:posOffset>-685800</wp:posOffset>
          </wp:positionH>
          <wp:positionV relativeFrom="margin">
            <wp:posOffset>-1190625</wp:posOffset>
          </wp:positionV>
          <wp:extent cx="7772400" cy="1143000"/>
          <wp:effectExtent l="0" t="0" r="0" b="0"/>
          <wp:wrapNone/>
          <wp:docPr id="1" name="Picture 1"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C96" w14:textId="433AB7E9" w:rsidR="00220827" w:rsidRPr="004B7993" w:rsidRDefault="005A5F44" w:rsidP="004B7993">
    <w:pPr>
      <w:pStyle w:val="Header"/>
    </w:pPr>
    <w:r w:rsidRPr="004B7993">
      <w:rPr>
        <w:noProof/>
      </w:rPr>
      <w:drawing>
        <wp:anchor distT="0" distB="0" distL="114300" distR="114300" simplePos="0" relativeHeight="251660800" behindDoc="1" locked="0" layoutInCell="1" allowOverlap="0" wp14:anchorId="6ED5308C" wp14:editId="659F5750">
          <wp:simplePos x="0" y="0"/>
          <wp:positionH relativeFrom="page">
            <wp:posOffset>0</wp:posOffset>
          </wp:positionH>
          <wp:positionV relativeFrom="page">
            <wp:posOffset>0</wp:posOffset>
          </wp:positionV>
          <wp:extent cx="7772400" cy="1143000"/>
          <wp:effectExtent l="0" t="0" r="0" b="0"/>
          <wp:wrapNone/>
          <wp:docPr id="8" name="Picture 8"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17A"/>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761FE"/>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5290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22C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016B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D3381"/>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896CD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2A77A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509DC"/>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51B6587"/>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45F58"/>
    <w:multiLevelType w:val="hybridMultilevel"/>
    <w:tmpl w:val="39EC770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F273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523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C1120"/>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46B7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0F1453"/>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29D8043D"/>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552609"/>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AB090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7211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3B22D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67F13"/>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8748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71478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FE6B0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603F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1132F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59734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A4C13"/>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22FC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F35D14"/>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54F46"/>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4E464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D0B3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D56B5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3A1B3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13709"/>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D021B"/>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780F70"/>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80588B"/>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A50F5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1C1371"/>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3576D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024C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E13E39"/>
    <w:multiLevelType w:val="hybridMultilevel"/>
    <w:tmpl w:val="87D68B0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AF5F3D"/>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3295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507367">
    <w:abstractNumId w:val="7"/>
  </w:num>
  <w:num w:numId="2" w16cid:durableId="2032336917">
    <w:abstractNumId w:val="3"/>
  </w:num>
  <w:num w:numId="3" w16cid:durableId="1644190227">
    <w:abstractNumId w:val="10"/>
  </w:num>
  <w:num w:numId="4" w16cid:durableId="951470716">
    <w:abstractNumId w:val="15"/>
  </w:num>
  <w:num w:numId="5" w16cid:durableId="1719820887">
    <w:abstractNumId w:val="45"/>
  </w:num>
  <w:num w:numId="6" w16cid:durableId="2025089351">
    <w:abstractNumId w:val="36"/>
  </w:num>
  <w:num w:numId="7" w16cid:durableId="1664310795">
    <w:abstractNumId w:val="46"/>
  </w:num>
  <w:num w:numId="8" w16cid:durableId="54740875">
    <w:abstractNumId w:val="25"/>
  </w:num>
  <w:num w:numId="9" w16cid:durableId="1446001412">
    <w:abstractNumId w:val="5"/>
  </w:num>
  <w:num w:numId="10" w16cid:durableId="289671654">
    <w:abstractNumId w:val="40"/>
  </w:num>
  <w:num w:numId="11" w16cid:durableId="523788875">
    <w:abstractNumId w:val="2"/>
  </w:num>
  <w:num w:numId="12" w16cid:durableId="822356732">
    <w:abstractNumId w:val="14"/>
  </w:num>
  <w:num w:numId="13" w16cid:durableId="493643973">
    <w:abstractNumId w:val="16"/>
  </w:num>
  <w:num w:numId="14" w16cid:durableId="295792884">
    <w:abstractNumId w:val="37"/>
  </w:num>
  <w:num w:numId="15" w16cid:durableId="546455821">
    <w:abstractNumId w:val="19"/>
  </w:num>
  <w:num w:numId="16" w16cid:durableId="662858632">
    <w:abstractNumId w:val="4"/>
  </w:num>
  <w:num w:numId="17" w16cid:durableId="997658852">
    <w:abstractNumId w:val="35"/>
  </w:num>
  <w:num w:numId="18" w16cid:durableId="1472481711">
    <w:abstractNumId w:val="29"/>
  </w:num>
  <w:num w:numId="19" w16cid:durableId="1974750747">
    <w:abstractNumId w:val="31"/>
  </w:num>
  <w:num w:numId="20" w16cid:durableId="1743481092">
    <w:abstractNumId w:val="26"/>
  </w:num>
  <w:num w:numId="21" w16cid:durableId="1760978827">
    <w:abstractNumId w:val="6"/>
  </w:num>
  <w:num w:numId="22" w16cid:durableId="2045708511">
    <w:abstractNumId w:val="24"/>
  </w:num>
  <w:num w:numId="23" w16cid:durableId="1115441008">
    <w:abstractNumId w:val="9"/>
  </w:num>
  <w:num w:numId="24" w16cid:durableId="1391806132">
    <w:abstractNumId w:val="11"/>
  </w:num>
  <w:num w:numId="25" w16cid:durableId="335151616">
    <w:abstractNumId w:val="43"/>
  </w:num>
  <w:num w:numId="26" w16cid:durableId="690643088">
    <w:abstractNumId w:val="41"/>
  </w:num>
  <w:num w:numId="27" w16cid:durableId="844131491">
    <w:abstractNumId w:val="32"/>
  </w:num>
  <w:num w:numId="28" w16cid:durableId="794180275">
    <w:abstractNumId w:val="20"/>
  </w:num>
  <w:num w:numId="29" w16cid:durableId="479419422">
    <w:abstractNumId w:val="18"/>
  </w:num>
  <w:num w:numId="30" w16cid:durableId="777989320">
    <w:abstractNumId w:val="42"/>
  </w:num>
  <w:num w:numId="31" w16cid:durableId="188837826">
    <w:abstractNumId w:val="27"/>
  </w:num>
  <w:num w:numId="32" w16cid:durableId="375008313">
    <w:abstractNumId w:val="39"/>
  </w:num>
  <w:num w:numId="33" w16cid:durableId="1366254528">
    <w:abstractNumId w:val="8"/>
  </w:num>
  <w:num w:numId="34" w16cid:durableId="2047371529">
    <w:abstractNumId w:val="12"/>
  </w:num>
  <w:num w:numId="35" w16cid:durableId="13382630">
    <w:abstractNumId w:val="28"/>
  </w:num>
  <w:num w:numId="36" w16cid:durableId="1215579291">
    <w:abstractNumId w:val="17"/>
  </w:num>
  <w:num w:numId="37" w16cid:durableId="1298223538">
    <w:abstractNumId w:val="1"/>
  </w:num>
  <w:num w:numId="38" w16cid:durableId="1049301951">
    <w:abstractNumId w:val="13"/>
  </w:num>
  <w:num w:numId="39" w16cid:durableId="203181205">
    <w:abstractNumId w:val="30"/>
  </w:num>
  <w:num w:numId="40" w16cid:durableId="1956253986">
    <w:abstractNumId w:val="23"/>
  </w:num>
  <w:num w:numId="41" w16cid:durableId="2002584996">
    <w:abstractNumId w:val="44"/>
  </w:num>
  <w:num w:numId="42" w16cid:durableId="1106775019">
    <w:abstractNumId w:val="0"/>
  </w:num>
  <w:num w:numId="43" w16cid:durableId="382869971">
    <w:abstractNumId w:val="38"/>
  </w:num>
  <w:num w:numId="44" w16cid:durableId="1929918358">
    <w:abstractNumId w:val="34"/>
  </w:num>
  <w:num w:numId="45" w16cid:durableId="543375256">
    <w:abstractNumId w:val="21"/>
  </w:num>
  <w:num w:numId="46" w16cid:durableId="956522342">
    <w:abstractNumId w:val="33"/>
  </w:num>
  <w:num w:numId="47" w16cid:durableId="809244524">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44"/>
    <w:rsid w:val="000106A1"/>
    <w:rsid w:val="00023005"/>
    <w:rsid w:val="00026AD4"/>
    <w:rsid w:val="00036E02"/>
    <w:rsid w:val="000415E0"/>
    <w:rsid w:val="00052853"/>
    <w:rsid w:val="00056200"/>
    <w:rsid w:val="000572BB"/>
    <w:rsid w:val="00072B2C"/>
    <w:rsid w:val="000732B2"/>
    <w:rsid w:val="00083ED8"/>
    <w:rsid w:val="00084F4D"/>
    <w:rsid w:val="00086CD2"/>
    <w:rsid w:val="000A3763"/>
    <w:rsid w:val="000B4997"/>
    <w:rsid w:val="000B6ADA"/>
    <w:rsid w:val="000C2BE9"/>
    <w:rsid w:val="000D207D"/>
    <w:rsid w:val="000D79CC"/>
    <w:rsid w:val="000E3352"/>
    <w:rsid w:val="000F7C62"/>
    <w:rsid w:val="00120728"/>
    <w:rsid w:val="001209AE"/>
    <w:rsid w:val="00131843"/>
    <w:rsid w:val="001373D5"/>
    <w:rsid w:val="00137B8C"/>
    <w:rsid w:val="00164713"/>
    <w:rsid w:val="001855A4"/>
    <w:rsid w:val="001A0130"/>
    <w:rsid w:val="001A17B8"/>
    <w:rsid w:val="001F5C75"/>
    <w:rsid w:val="001F6140"/>
    <w:rsid w:val="001F6FE6"/>
    <w:rsid w:val="002076A3"/>
    <w:rsid w:val="00217DBD"/>
    <w:rsid w:val="00220827"/>
    <w:rsid w:val="00221905"/>
    <w:rsid w:val="00227784"/>
    <w:rsid w:val="00232111"/>
    <w:rsid w:val="00250D1A"/>
    <w:rsid w:val="00267C17"/>
    <w:rsid w:val="00276084"/>
    <w:rsid w:val="0027622C"/>
    <w:rsid w:val="0027691A"/>
    <w:rsid w:val="0027750D"/>
    <w:rsid w:val="002778A0"/>
    <w:rsid w:val="002901D7"/>
    <w:rsid w:val="002C59F5"/>
    <w:rsid w:val="003226A9"/>
    <w:rsid w:val="00324BCE"/>
    <w:rsid w:val="0032537D"/>
    <w:rsid w:val="00327E1C"/>
    <w:rsid w:val="00331155"/>
    <w:rsid w:val="0033116D"/>
    <w:rsid w:val="003354B4"/>
    <w:rsid w:val="0035091F"/>
    <w:rsid w:val="003509EA"/>
    <w:rsid w:val="0035313D"/>
    <w:rsid w:val="00354925"/>
    <w:rsid w:val="003667C3"/>
    <w:rsid w:val="0038417A"/>
    <w:rsid w:val="00392524"/>
    <w:rsid w:val="00393ED3"/>
    <w:rsid w:val="003A3F82"/>
    <w:rsid w:val="003B24F7"/>
    <w:rsid w:val="003C1D22"/>
    <w:rsid w:val="003D1D50"/>
    <w:rsid w:val="003F2852"/>
    <w:rsid w:val="00402A93"/>
    <w:rsid w:val="00413CBB"/>
    <w:rsid w:val="00414F6F"/>
    <w:rsid w:val="00424E01"/>
    <w:rsid w:val="004268D8"/>
    <w:rsid w:val="004277B4"/>
    <w:rsid w:val="00435532"/>
    <w:rsid w:val="0044012D"/>
    <w:rsid w:val="00451E6A"/>
    <w:rsid w:val="00454F82"/>
    <w:rsid w:val="004712FD"/>
    <w:rsid w:val="00476C0B"/>
    <w:rsid w:val="00477CCB"/>
    <w:rsid w:val="00481F56"/>
    <w:rsid w:val="004866A7"/>
    <w:rsid w:val="004936AB"/>
    <w:rsid w:val="0049475A"/>
    <w:rsid w:val="004A5A73"/>
    <w:rsid w:val="004B7993"/>
    <w:rsid w:val="004C023D"/>
    <w:rsid w:val="004C43A3"/>
    <w:rsid w:val="004C4ECC"/>
    <w:rsid w:val="004E3809"/>
    <w:rsid w:val="004F7F71"/>
    <w:rsid w:val="0050588C"/>
    <w:rsid w:val="005105EE"/>
    <w:rsid w:val="005239AD"/>
    <w:rsid w:val="0053291D"/>
    <w:rsid w:val="00537229"/>
    <w:rsid w:val="00537450"/>
    <w:rsid w:val="005517E1"/>
    <w:rsid w:val="0056252F"/>
    <w:rsid w:val="0058340A"/>
    <w:rsid w:val="00594A96"/>
    <w:rsid w:val="005958EA"/>
    <w:rsid w:val="005A3F98"/>
    <w:rsid w:val="005A5B19"/>
    <w:rsid w:val="005A5F44"/>
    <w:rsid w:val="005B4CA0"/>
    <w:rsid w:val="005C53F5"/>
    <w:rsid w:val="005C6BEC"/>
    <w:rsid w:val="005C7136"/>
    <w:rsid w:val="005D6B48"/>
    <w:rsid w:val="0060101E"/>
    <w:rsid w:val="006154F0"/>
    <w:rsid w:val="00621C09"/>
    <w:rsid w:val="0063089D"/>
    <w:rsid w:val="00633837"/>
    <w:rsid w:val="00651324"/>
    <w:rsid w:val="00670CBC"/>
    <w:rsid w:val="00673C8A"/>
    <w:rsid w:val="00676E31"/>
    <w:rsid w:val="006826C0"/>
    <w:rsid w:val="006835B4"/>
    <w:rsid w:val="00693420"/>
    <w:rsid w:val="006947F1"/>
    <w:rsid w:val="0069533D"/>
    <w:rsid w:val="006B4E76"/>
    <w:rsid w:val="006C26BE"/>
    <w:rsid w:val="006D484F"/>
    <w:rsid w:val="006E36D8"/>
    <w:rsid w:val="006E49D5"/>
    <w:rsid w:val="00706DD2"/>
    <w:rsid w:val="00712D96"/>
    <w:rsid w:val="00714A9A"/>
    <w:rsid w:val="00717894"/>
    <w:rsid w:val="00721E87"/>
    <w:rsid w:val="0074708E"/>
    <w:rsid w:val="0076411A"/>
    <w:rsid w:val="00765F16"/>
    <w:rsid w:val="00770391"/>
    <w:rsid w:val="00783219"/>
    <w:rsid w:val="007926C3"/>
    <w:rsid w:val="007C2879"/>
    <w:rsid w:val="007D3AA1"/>
    <w:rsid w:val="007E09D4"/>
    <w:rsid w:val="007E13F2"/>
    <w:rsid w:val="007F2B94"/>
    <w:rsid w:val="00807951"/>
    <w:rsid w:val="00811822"/>
    <w:rsid w:val="00812DD5"/>
    <w:rsid w:val="00821F12"/>
    <w:rsid w:val="008252DF"/>
    <w:rsid w:val="00830C86"/>
    <w:rsid w:val="008344E9"/>
    <w:rsid w:val="00836AA7"/>
    <w:rsid w:val="008418BE"/>
    <w:rsid w:val="0084293F"/>
    <w:rsid w:val="00855FDD"/>
    <w:rsid w:val="00856400"/>
    <w:rsid w:val="00866448"/>
    <w:rsid w:val="00870262"/>
    <w:rsid w:val="008724A4"/>
    <w:rsid w:val="00876D4F"/>
    <w:rsid w:val="008A4C9C"/>
    <w:rsid w:val="008C32EB"/>
    <w:rsid w:val="00923B44"/>
    <w:rsid w:val="00923EB6"/>
    <w:rsid w:val="00924164"/>
    <w:rsid w:val="00931857"/>
    <w:rsid w:val="009541BA"/>
    <w:rsid w:val="00965486"/>
    <w:rsid w:val="009956C2"/>
    <w:rsid w:val="009C2248"/>
    <w:rsid w:val="009C5590"/>
    <w:rsid w:val="009E14A4"/>
    <w:rsid w:val="00A0143D"/>
    <w:rsid w:val="00A03607"/>
    <w:rsid w:val="00A04B78"/>
    <w:rsid w:val="00A04E7F"/>
    <w:rsid w:val="00A11788"/>
    <w:rsid w:val="00A14B93"/>
    <w:rsid w:val="00A15FE8"/>
    <w:rsid w:val="00A3751B"/>
    <w:rsid w:val="00A81154"/>
    <w:rsid w:val="00A95D6B"/>
    <w:rsid w:val="00AB6C8C"/>
    <w:rsid w:val="00AE53AC"/>
    <w:rsid w:val="00AE7BA4"/>
    <w:rsid w:val="00B0237F"/>
    <w:rsid w:val="00B12F6F"/>
    <w:rsid w:val="00B22AD4"/>
    <w:rsid w:val="00B32DC0"/>
    <w:rsid w:val="00B501EA"/>
    <w:rsid w:val="00B54923"/>
    <w:rsid w:val="00B62097"/>
    <w:rsid w:val="00B74EE0"/>
    <w:rsid w:val="00B75F3E"/>
    <w:rsid w:val="00B91531"/>
    <w:rsid w:val="00BA4771"/>
    <w:rsid w:val="00BB3A74"/>
    <w:rsid w:val="00BB603B"/>
    <w:rsid w:val="00BB75EC"/>
    <w:rsid w:val="00BC0404"/>
    <w:rsid w:val="00BD1583"/>
    <w:rsid w:val="00BE0E5A"/>
    <w:rsid w:val="00BF19A8"/>
    <w:rsid w:val="00BF2A77"/>
    <w:rsid w:val="00C017E2"/>
    <w:rsid w:val="00C07DAC"/>
    <w:rsid w:val="00C16AFA"/>
    <w:rsid w:val="00C25725"/>
    <w:rsid w:val="00C26203"/>
    <w:rsid w:val="00C336EA"/>
    <w:rsid w:val="00C338ED"/>
    <w:rsid w:val="00C33928"/>
    <w:rsid w:val="00C43F9C"/>
    <w:rsid w:val="00C615FB"/>
    <w:rsid w:val="00C632A8"/>
    <w:rsid w:val="00C74A97"/>
    <w:rsid w:val="00C968B4"/>
    <w:rsid w:val="00CA4E72"/>
    <w:rsid w:val="00CA5277"/>
    <w:rsid w:val="00CB4E79"/>
    <w:rsid w:val="00CB56AB"/>
    <w:rsid w:val="00CB78A1"/>
    <w:rsid w:val="00CB7C1C"/>
    <w:rsid w:val="00CC217C"/>
    <w:rsid w:val="00CD61E5"/>
    <w:rsid w:val="00CE6210"/>
    <w:rsid w:val="00CE74A2"/>
    <w:rsid w:val="00CF5683"/>
    <w:rsid w:val="00D073A3"/>
    <w:rsid w:val="00D14399"/>
    <w:rsid w:val="00D22542"/>
    <w:rsid w:val="00D30996"/>
    <w:rsid w:val="00D46AFF"/>
    <w:rsid w:val="00D52387"/>
    <w:rsid w:val="00D66D97"/>
    <w:rsid w:val="00D714C3"/>
    <w:rsid w:val="00D8198E"/>
    <w:rsid w:val="00D957FF"/>
    <w:rsid w:val="00DA4D8B"/>
    <w:rsid w:val="00DB50A2"/>
    <w:rsid w:val="00DC3B3B"/>
    <w:rsid w:val="00DC65B9"/>
    <w:rsid w:val="00DD13A7"/>
    <w:rsid w:val="00DD2EC7"/>
    <w:rsid w:val="00DE00D5"/>
    <w:rsid w:val="00DE5E4D"/>
    <w:rsid w:val="00DE68EF"/>
    <w:rsid w:val="00DF3A52"/>
    <w:rsid w:val="00DF75CF"/>
    <w:rsid w:val="00E034AF"/>
    <w:rsid w:val="00E16763"/>
    <w:rsid w:val="00E23271"/>
    <w:rsid w:val="00E25A56"/>
    <w:rsid w:val="00E31A38"/>
    <w:rsid w:val="00E32921"/>
    <w:rsid w:val="00E33517"/>
    <w:rsid w:val="00E340E4"/>
    <w:rsid w:val="00E35298"/>
    <w:rsid w:val="00E40B83"/>
    <w:rsid w:val="00E53475"/>
    <w:rsid w:val="00E6436C"/>
    <w:rsid w:val="00E74AB8"/>
    <w:rsid w:val="00E77412"/>
    <w:rsid w:val="00EA395A"/>
    <w:rsid w:val="00EB614B"/>
    <w:rsid w:val="00EC48DD"/>
    <w:rsid w:val="00EC4CDC"/>
    <w:rsid w:val="00ED2519"/>
    <w:rsid w:val="00ED68D4"/>
    <w:rsid w:val="00F06D31"/>
    <w:rsid w:val="00F14ECD"/>
    <w:rsid w:val="00F160B6"/>
    <w:rsid w:val="00F2182B"/>
    <w:rsid w:val="00F25169"/>
    <w:rsid w:val="00F3688B"/>
    <w:rsid w:val="00F76E23"/>
    <w:rsid w:val="00F93F2D"/>
    <w:rsid w:val="00F969AD"/>
    <w:rsid w:val="00FA715D"/>
    <w:rsid w:val="00FB0896"/>
    <w:rsid w:val="00FB23F4"/>
    <w:rsid w:val="00FC1399"/>
    <w:rsid w:val="00FC2B76"/>
    <w:rsid w:val="00FD1E38"/>
    <w:rsid w:val="00FD1F20"/>
    <w:rsid w:val="00FE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64677"/>
  <w14:defaultImageDpi w14:val="300"/>
  <w15:docId w15:val="{5CD210F8-0C5E-401D-95F3-0BB878DE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AC"/>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EnvelopeReturn">
    <w:name w:val="envelope return"/>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30996"/>
    <w:rPr>
      <w:color w:val="0000FF"/>
      <w:u w:val="single"/>
    </w:rPr>
  </w:style>
  <w:style w:type="table" w:styleId="TableGrid">
    <w:name w:val="Table Grid"/>
    <w:basedOn w:val="TableNormal"/>
    <w:rsid w:val="00494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169"/>
    <w:rPr>
      <w:rFonts w:ascii="Lucida Grande" w:hAnsi="Lucida Grande" w:cs="Lucida Grande"/>
      <w:sz w:val="18"/>
      <w:szCs w:val="18"/>
    </w:rPr>
  </w:style>
  <w:style w:type="character" w:customStyle="1" w:styleId="BalloonTextChar">
    <w:name w:val="Balloon Text Char"/>
    <w:link w:val="BalloonText"/>
    <w:rsid w:val="00F25169"/>
    <w:rPr>
      <w:rFonts w:ascii="Lucida Grande" w:hAnsi="Lucida Grande" w:cs="Lucida Grande"/>
      <w:sz w:val="18"/>
      <w:szCs w:val="18"/>
    </w:rPr>
  </w:style>
  <w:style w:type="paragraph" w:styleId="ListParagraph">
    <w:name w:val="List Paragraph"/>
    <w:basedOn w:val="Normal"/>
    <w:uiPriority w:val="34"/>
    <w:qFormat/>
    <w:rsid w:val="00AE53AC"/>
    <w:pPr>
      <w:ind w:left="720"/>
      <w:contextualSpacing/>
    </w:pPr>
  </w:style>
  <w:style w:type="paragraph" w:customStyle="1" w:styleId="BIAREBody">
    <w:name w:val="BIA RE: Body"/>
    <w:basedOn w:val="Normal"/>
    <w:autoRedefine/>
    <w:rsid w:val="00AE53AC"/>
    <w:pPr>
      <w:tabs>
        <w:tab w:val="left" w:pos="630"/>
      </w:tabs>
    </w:pPr>
    <w:rPr>
      <w:rFonts w:cs="Times New Roman"/>
      <w:szCs w:val="20"/>
    </w:rPr>
  </w:style>
  <w:style w:type="paragraph" w:styleId="BodyText2">
    <w:name w:val="Body Text 2"/>
    <w:basedOn w:val="Normal"/>
    <w:link w:val="BodyText2Char"/>
    <w:rsid w:val="00AE53AC"/>
    <w:rPr>
      <w:rFonts w:cs="Times New Roman"/>
      <w:color w:val="FFFF00"/>
      <w:szCs w:val="20"/>
    </w:rPr>
  </w:style>
  <w:style w:type="character" w:customStyle="1" w:styleId="BodyText2Char">
    <w:name w:val="Body Text 2 Char"/>
    <w:basedOn w:val="DefaultParagraphFont"/>
    <w:link w:val="BodyText2"/>
    <w:rsid w:val="00AE53AC"/>
    <w:rPr>
      <w:rFonts w:ascii="Arial" w:eastAsia="Times New Roman" w:hAnsi="Arial"/>
      <w:color w:val="FFFF00"/>
      <w:sz w:val="22"/>
    </w:rPr>
  </w:style>
  <w:style w:type="character" w:styleId="Emphasis">
    <w:name w:val="Emphasis"/>
    <w:basedOn w:val="DefaultParagraphFont"/>
    <w:uiPriority w:val="20"/>
    <w:qFormat/>
    <w:rsid w:val="00B62097"/>
    <w:rPr>
      <w:b/>
      <w:bCs/>
      <w:i w:val="0"/>
      <w:iCs w:val="0"/>
    </w:rPr>
  </w:style>
  <w:style w:type="character" w:customStyle="1" w:styleId="st1">
    <w:name w:val="st1"/>
    <w:basedOn w:val="DefaultParagraphFont"/>
    <w:rsid w:val="00B62097"/>
  </w:style>
  <w:style w:type="paragraph" w:customStyle="1" w:styleId="CMT">
    <w:name w:val="CMT"/>
    <w:basedOn w:val="Normal"/>
    <w:link w:val="CMTChar"/>
    <w:rsid w:val="00EC4CDC"/>
    <w:pPr>
      <w:suppressAutoHyphens/>
      <w:spacing w:before="240"/>
      <w:jc w:val="both"/>
    </w:pPr>
    <w:rPr>
      <w:rFonts w:ascii="Times New Roman" w:hAnsi="Times New Roman" w:cs="Times New Roman"/>
      <w:vanish/>
      <w:color w:val="0000FF"/>
      <w:szCs w:val="20"/>
    </w:rPr>
  </w:style>
  <w:style w:type="character" w:customStyle="1" w:styleId="CMTChar">
    <w:name w:val="CMT Char"/>
    <w:link w:val="CMT"/>
    <w:rsid w:val="00EC4CDC"/>
    <w:rPr>
      <w:rFonts w:ascii="Times New Roman" w:eastAsia="Times New Roman" w:hAnsi="Times New Roman"/>
      <w:vanish/>
      <w:color w:val="0000FF"/>
      <w:sz w:val="22"/>
    </w:rPr>
  </w:style>
  <w:style w:type="character" w:customStyle="1" w:styleId="FooterChar">
    <w:name w:val="Footer Char"/>
    <w:basedOn w:val="DefaultParagraphFont"/>
    <w:link w:val="Footer"/>
    <w:uiPriority w:val="99"/>
    <w:rsid w:val="005A5F4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427">
      <w:bodyDiv w:val="1"/>
      <w:marLeft w:val="0"/>
      <w:marRight w:val="0"/>
      <w:marTop w:val="0"/>
      <w:marBottom w:val="0"/>
      <w:divBdr>
        <w:top w:val="none" w:sz="0" w:space="0" w:color="auto"/>
        <w:left w:val="none" w:sz="0" w:space="0" w:color="auto"/>
        <w:bottom w:val="none" w:sz="0" w:space="0" w:color="auto"/>
        <w:right w:val="none" w:sz="0" w:space="0" w:color="auto"/>
      </w:divBdr>
    </w:div>
    <w:div w:id="222451283">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365756874">
      <w:bodyDiv w:val="1"/>
      <w:marLeft w:val="0"/>
      <w:marRight w:val="0"/>
      <w:marTop w:val="0"/>
      <w:marBottom w:val="0"/>
      <w:divBdr>
        <w:top w:val="none" w:sz="0" w:space="0" w:color="auto"/>
        <w:left w:val="none" w:sz="0" w:space="0" w:color="auto"/>
        <w:bottom w:val="none" w:sz="0" w:space="0" w:color="auto"/>
        <w:right w:val="none" w:sz="0" w:space="0" w:color="auto"/>
      </w:divBdr>
    </w:div>
    <w:div w:id="394278590">
      <w:bodyDiv w:val="1"/>
      <w:marLeft w:val="0"/>
      <w:marRight w:val="0"/>
      <w:marTop w:val="0"/>
      <w:marBottom w:val="0"/>
      <w:divBdr>
        <w:top w:val="none" w:sz="0" w:space="0" w:color="auto"/>
        <w:left w:val="none" w:sz="0" w:space="0" w:color="auto"/>
        <w:bottom w:val="none" w:sz="0" w:space="0" w:color="auto"/>
        <w:right w:val="none" w:sz="0" w:space="0" w:color="auto"/>
      </w:divBdr>
    </w:div>
    <w:div w:id="448159276">
      <w:bodyDiv w:val="1"/>
      <w:marLeft w:val="0"/>
      <w:marRight w:val="0"/>
      <w:marTop w:val="0"/>
      <w:marBottom w:val="0"/>
      <w:divBdr>
        <w:top w:val="none" w:sz="0" w:space="0" w:color="auto"/>
        <w:left w:val="none" w:sz="0" w:space="0" w:color="auto"/>
        <w:bottom w:val="none" w:sz="0" w:space="0" w:color="auto"/>
        <w:right w:val="none" w:sz="0" w:space="0" w:color="auto"/>
      </w:divBdr>
    </w:div>
    <w:div w:id="540897408">
      <w:bodyDiv w:val="1"/>
      <w:marLeft w:val="0"/>
      <w:marRight w:val="0"/>
      <w:marTop w:val="0"/>
      <w:marBottom w:val="0"/>
      <w:divBdr>
        <w:top w:val="none" w:sz="0" w:space="0" w:color="auto"/>
        <w:left w:val="none" w:sz="0" w:space="0" w:color="auto"/>
        <w:bottom w:val="none" w:sz="0" w:space="0" w:color="auto"/>
        <w:right w:val="none" w:sz="0" w:space="0" w:color="auto"/>
      </w:divBdr>
    </w:div>
    <w:div w:id="563955046">
      <w:bodyDiv w:val="1"/>
      <w:marLeft w:val="0"/>
      <w:marRight w:val="0"/>
      <w:marTop w:val="0"/>
      <w:marBottom w:val="0"/>
      <w:divBdr>
        <w:top w:val="none" w:sz="0" w:space="0" w:color="auto"/>
        <w:left w:val="none" w:sz="0" w:space="0" w:color="auto"/>
        <w:bottom w:val="none" w:sz="0" w:space="0" w:color="auto"/>
        <w:right w:val="none" w:sz="0" w:space="0" w:color="auto"/>
      </w:divBdr>
    </w:div>
    <w:div w:id="575550560">
      <w:bodyDiv w:val="1"/>
      <w:marLeft w:val="0"/>
      <w:marRight w:val="0"/>
      <w:marTop w:val="0"/>
      <w:marBottom w:val="0"/>
      <w:divBdr>
        <w:top w:val="none" w:sz="0" w:space="0" w:color="auto"/>
        <w:left w:val="none" w:sz="0" w:space="0" w:color="auto"/>
        <w:bottom w:val="none" w:sz="0" w:space="0" w:color="auto"/>
        <w:right w:val="none" w:sz="0" w:space="0" w:color="auto"/>
      </w:divBdr>
    </w:div>
    <w:div w:id="631523558">
      <w:bodyDiv w:val="1"/>
      <w:marLeft w:val="0"/>
      <w:marRight w:val="0"/>
      <w:marTop w:val="0"/>
      <w:marBottom w:val="0"/>
      <w:divBdr>
        <w:top w:val="none" w:sz="0" w:space="0" w:color="auto"/>
        <w:left w:val="none" w:sz="0" w:space="0" w:color="auto"/>
        <w:bottom w:val="none" w:sz="0" w:space="0" w:color="auto"/>
        <w:right w:val="none" w:sz="0" w:space="0" w:color="auto"/>
      </w:divBdr>
    </w:div>
    <w:div w:id="844174397">
      <w:bodyDiv w:val="1"/>
      <w:marLeft w:val="0"/>
      <w:marRight w:val="0"/>
      <w:marTop w:val="0"/>
      <w:marBottom w:val="0"/>
      <w:divBdr>
        <w:top w:val="none" w:sz="0" w:space="0" w:color="auto"/>
        <w:left w:val="none" w:sz="0" w:space="0" w:color="auto"/>
        <w:bottom w:val="none" w:sz="0" w:space="0" w:color="auto"/>
        <w:right w:val="none" w:sz="0" w:space="0" w:color="auto"/>
      </w:divBdr>
    </w:div>
    <w:div w:id="850681808">
      <w:bodyDiv w:val="1"/>
      <w:marLeft w:val="0"/>
      <w:marRight w:val="0"/>
      <w:marTop w:val="0"/>
      <w:marBottom w:val="0"/>
      <w:divBdr>
        <w:top w:val="none" w:sz="0" w:space="0" w:color="auto"/>
        <w:left w:val="none" w:sz="0" w:space="0" w:color="auto"/>
        <w:bottom w:val="none" w:sz="0" w:space="0" w:color="auto"/>
        <w:right w:val="none" w:sz="0" w:space="0" w:color="auto"/>
      </w:divBdr>
    </w:div>
    <w:div w:id="882399947">
      <w:bodyDiv w:val="1"/>
      <w:marLeft w:val="0"/>
      <w:marRight w:val="0"/>
      <w:marTop w:val="0"/>
      <w:marBottom w:val="0"/>
      <w:divBdr>
        <w:top w:val="none" w:sz="0" w:space="0" w:color="auto"/>
        <w:left w:val="none" w:sz="0" w:space="0" w:color="auto"/>
        <w:bottom w:val="none" w:sz="0" w:space="0" w:color="auto"/>
        <w:right w:val="none" w:sz="0" w:space="0" w:color="auto"/>
      </w:divBdr>
    </w:div>
    <w:div w:id="978999013">
      <w:bodyDiv w:val="1"/>
      <w:marLeft w:val="0"/>
      <w:marRight w:val="0"/>
      <w:marTop w:val="0"/>
      <w:marBottom w:val="0"/>
      <w:divBdr>
        <w:top w:val="none" w:sz="0" w:space="0" w:color="auto"/>
        <w:left w:val="none" w:sz="0" w:space="0" w:color="auto"/>
        <w:bottom w:val="none" w:sz="0" w:space="0" w:color="auto"/>
        <w:right w:val="none" w:sz="0" w:space="0" w:color="auto"/>
      </w:divBdr>
    </w:div>
    <w:div w:id="979845977">
      <w:bodyDiv w:val="1"/>
      <w:marLeft w:val="0"/>
      <w:marRight w:val="0"/>
      <w:marTop w:val="0"/>
      <w:marBottom w:val="0"/>
      <w:divBdr>
        <w:top w:val="none" w:sz="0" w:space="0" w:color="auto"/>
        <w:left w:val="none" w:sz="0" w:space="0" w:color="auto"/>
        <w:bottom w:val="none" w:sz="0" w:space="0" w:color="auto"/>
        <w:right w:val="none" w:sz="0" w:space="0" w:color="auto"/>
      </w:divBdr>
    </w:div>
    <w:div w:id="1006638524">
      <w:bodyDiv w:val="1"/>
      <w:marLeft w:val="0"/>
      <w:marRight w:val="0"/>
      <w:marTop w:val="0"/>
      <w:marBottom w:val="0"/>
      <w:divBdr>
        <w:top w:val="none" w:sz="0" w:space="0" w:color="auto"/>
        <w:left w:val="none" w:sz="0" w:space="0" w:color="auto"/>
        <w:bottom w:val="none" w:sz="0" w:space="0" w:color="auto"/>
        <w:right w:val="none" w:sz="0" w:space="0" w:color="auto"/>
      </w:divBdr>
    </w:div>
    <w:div w:id="1054813697">
      <w:bodyDiv w:val="1"/>
      <w:marLeft w:val="0"/>
      <w:marRight w:val="0"/>
      <w:marTop w:val="0"/>
      <w:marBottom w:val="0"/>
      <w:divBdr>
        <w:top w:val="none" w:sz="0" w:space="0" w:color="auto"/>
        <w:left w:val="none" w:sz="0" w:space="0" w:color="auto"/>
        <w:bottom w:val="none" w:sz="0" w:space="0" w:color="auto"/>
        <w:right w:val="none" w:sz="0" w:space="0" w:color="auto"/>
      </w:divBdr>
    </w:div>
    <w:div w:id="1178811506">
      <w:bodyDiv w:val="1"/>
      <w:marLeft w:val="0"/>
      <w:marRight w:val="0"/>
      <w:marTop w:val="0"/>
      <w:marBottom w:val="0"/>
      <w:divBdr>
        <w:top w:val="none" w:sz="0" w:space="0" w:color="auto"/>
        <w:left w:val="none" w:sz="0" w:space="0" w:color="auto"/>
        <w:bottom w:val="none" w:sz="0" w:space="0" w:color="auto"/>
        <w:right w:val="none" w:sz="0" w:space="0" w:color="auto"/>
      </w:divBdr>
    </w:div>
    <w:div w:id="1223323146">
      <w:bodyDiv w:val="1"/>
      <w:marLeft w:val="0"/>
      <w:marRight w:val="0"/>
      <w:marTop w:val="0"/>
      <w:marBottom w:val="0"/>
      <w:divBdr>
        <w:top w:val="none" w:sz="0" w:space="0" w:color="auto"/>
        <w:left w:val="none" w:sz="0" w:space="0" w:color="auto"/>
        <w:bottom w:val="none" w:sz="0" w:space="0" w:color="auto"/>
        <w:right w:val="none" w:sz="0" w:space="0" w:color="auto"/>
      </w:divBdr>
    </w:div>
    <w:div w:id="180743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minators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C06-A443-49E3-903B-BD4201B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2361</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Clinch Advertising</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shriver</dc:creator>
  <cp:lastModifiedBy>jeff shriver</cp:lastModifiedBy>
  <cp:revision>6</cp:revision>
  <cp:lastPrinted>2022-02-02T17:04:00Z</cp:lastPrinted>
  <dcterms:created xsi:type="dcterms:W3CDTF">2022-03-01T14:20:00Z</dcterms:created>
  <dcterms:modified xsi:type="dcterms:W3CDTF">2022-04-29T20:05:00Z</dcterms:modified>
</cp:coreProperties>
</file>